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8A" w:rsidRPr="00D8094B" w:rsidRDefault="00852A8A" w:rsidP="00852A8A">
      <w:pPr>
        <w:pStyle w:val="SemEspaamento"/>
        <w:spacing w:line="340" w:lineRule="atLeast"/>
        <w:ind w:left="0" w:firstLine="0"/>
        <w:jc w:val="center"/>
        <w:rPr>
          <w:b/>
          <w:sz w:val="28"/>
          <w:szCs w:val="28"/>
          <w:lang w:val="pt-PT"/>
        </w:rPr>
      </w:pPr>
      <w:r w:rsidRPr="00D8094B">
        <w:rPr>
          <w:b/>
          <w:sz w:val="28"/>
          <w:szCs w:val="28"/>
          <w:lang w:val="pt-PT"/>
        </w:rPr>
        <w:t>Mensagem da Conferência Episcopal Portuguesa</w:t>
      </w:r>
    </w:p>
    <w:p w:rsidR="00852A8A" w:rsidRPr="00D8094B" w:rsidRDefault="00852A8A" w:rsidP="00852A8A">
      <w:pPr>
        <w:pStyle w:val="SemEspaamento"/>
        <w:spacing w:line="340" w:lineRule="atLeast"/>
        <w:ind w:left="0" w:firstLine="0"/>
        <w:jc w:val="center"/>
        <w:rPr>
          <w:b/>
          <w:sz w:val="40"/>
          <w:szCs w:val="40"/>
          <w:lang w:val="pt-PT"/>
        </w:rPr>
      </w:pPr>
      <w:r w:rsidRPr="00D8094B">
        <w:rPr>
          <w:b/>
          <w:sz w:val="40"/>
          <w:szCs w:val="40"/>
          <w:lang w:val="pt-PT"/>
        </w:rPr>
        <w:t>«Desafios éticos do trabalho humano»</w:t>
      </w:r>
    </w:p>
    <w:p w:rsidR="00692165" w:rsidRPr="00D8094B" w:rsidRDefault="00692165" w:rsidP="00852A8A">
      <w:pPr>
        <w:spacing w:line="340" w:lineRule="atLeast"/>
        <w:jc w:val="center"/>
        <w:rPr>
          <w:b/>
          <w:sz w:val="24"/>
          <w:szCs w:val="24"/>
          <w:lang w:val="pt-PT"/>
        </w:rPr>
      </w:pPr>
    </w:p>
    <w:p w:rsidR="00852A8A" w:rsidRPr="00D8094B" w:rsidRDefault="00852A8A" w:rsidP="00852A8A">
      <w:pPr>
        <w:spacing w:line="340" w:lineRule="atLeast"/>
        <w:ind w:left="0" w:firstLine="567"/>
        <w:jc w:val="both"/>
        <w:rPr>
          <w:sz w:val="24"/>
          <w:szCs w:val="24"/>
          <w:lang w:val="pt-PT"/>
        </w:rPr>
      </w:pPr>
    </w:p>
    <w:p w:rsidR="00DA49FB" w:rsidRPr="00D8094B" w:rsidRDefault="00911CFF" w:rsidP="00D01259">
      <w:pPr>
        <w:spacing w:line="300" w:lineRule="atLeast"/>
        <w:ind w:left="0" w:firstLine="567"/>
        <w:jc w:val="both"/>
        <w:rPr>
          <w:sz w:val="24"/>
          <w:szCs w:val="24"/>
          <w:lang w:val="pt-PT"/>
        </w:rPr>
      </w:pPr>
      <w:r w:rsidRPr="00D8094B">
        <w:rPr>
          <w:sz w:val="24"/>
          <w:szCs w:val="24"/>
          <w:lang w:val="pt-PT"/>
        </w:rPr>
        <w:t>1</w:t>
      </w:r>
      <w:r w:rsidR="00C933F5" w:rsidRPr="00D8094B">
        <w:rPr>
          <w:sz w:val="24"/>
          <w:szCs w:val="24"/>
          <w:lang w:val="pt-PT"/>
        </w:rPr>
        <w:t>.</w:t>
      </w:r>
      <w:r w:rsidR="00DA49FB" w:rsidRPr="00D8094B">
        <w:rPr>
          <w:sz w:val="24"/>
          <w:szCs w:val="24"/>
          <w:lang w:val="pt-PT"/>
        </w:rPr>
        <w:t xml:space="preserve"> </w:t>
      </w:r>
      <w:r w:rsidRPr="00D8094B">
        <w:rPr>
          <w:sz w:val="24"/>
          <w:szCs w:val="24"/>
          <w:lang w:val="pt-PT"/>
        </w:rPr>
        <w:t>Um dos problemas mais graves que hoje atinge</w:t>
      </w:r>
      <w:r w:rsidR="00A82BF4" w:rsidRPr="00D8094B">
        <w:rPr>
          <w:sz w:val="24"/>
          <w:szCs w:val="24"/>
          <w:lang w:val="pt-PT"/>
        </w:rPr>
        <w:t>m</w:t>
      </w:r>
      <w:r w:rsidRPr="00D8094B">
        <w:rPr>
          <w:sz w:val="24"/>
          <w:szCs w:val="24"/>
          <w:lang w:val="pt-PT"/>
        </w:rPr>
        <w:t xml:space="preserve"> o </w:t>
      </w:r>
      <w:r w:rsidR="00D341A2" w:rsidRPr="00D8094B">
        <w:rPr>
          <w:sz w:val="24"/>
          <w:szCs w:val="24"/>
          <w:lang w:val="pt-PT"/>
        </w:rPr>
        <w:t>nosso P</w:t>
      </w:r>
      <w:r w:rsidRPr="00D8094B">
        <w:rPr>
          <w:sz w:val="24"/>
          <w:szCs w:val="24"/>
          <w:lang w:val="pt-PT"/>
        </w:rPr>
        <w:t xml:space="preserve">aís </w:t>
      </w:r>
      <w:r w:rsidR="00D341A2" w:rsidRPr="00D8094B">
        <w:rPr>
          <w:sz w:val="24"/>
          <w:szCs w:val="24"/>
          <w:lang w:val="pt-PT"/>
        </w:rPr>
        <w:t xml:space="preserve">diz respeito </w:t>
      </w:r>
      <w:r w:rsidRPr="00D8094B">
        <w:rPr>
          <w:sz w:val="24"/>
          <w:szCs w:val="24"/>
          <w:lang w:val="pt-PT"/>
        </w:rPr>
        <w:t xml:space="preserve">à situação </w:t>
      </w:r>
      <w:r w:rsidR="00D341A2" w:rsidRPr="00D8094B">
        <w:rPr>
          <w:sz w:val="24"/>
          <w:szCs w:val="24"/>
          <w:lang w:val="pt-PT"/>
        </w:rPr>
        <w:t>do mundo d</w:t>
      </w:r>
      <w:r w:rsidRPr="00D8094B">
        <w:rPr>
          <w:sz w:val="24"/>
          <w:szCs w:val="24"/>
          <w:lang w:val="pt-PT"/>
        </w:rPr>
        <w:t>o trabalho. Para muitos, o problema consiste no desemprego</w:t>
      </w:r>
      <w:r w:rsidR="002D3681" w:rsidRPr="00D8094B">
        <w:rPr>
          <w:sz w:val="24"/>
          <w:szCs w:val="24"/>
          <w:lang w:val="pt-PT"/>
        </w:rPr>
        <w:t>;</w:t>
      </w:r>
      <w:r w:rsidR="00002C90" w:rsidRPr="00D8094B">
        <w:rPr>
          <w:sz w:val="24"/>
          <w:szCs w:val="24"/>
          <w:lang w:val="pt-PT"/>
        </w:rPr>
        <w:t xml:space="preserve"> </w:t>
      </w:r>
      <w:r w:rsidR="002D3681" w:rsidRPr="00D8094B">
        <w:rPr>
          <w:sz w:val="24"/>
          <w:szCs w:val="24"/>
          <w:lang w:val="pt-PT"/>
        </w:rPr>
        <w:t>p</w:t>
      </w:r>
      <w:r w:rsidR="00002C90" w:rsidRPr="00D8094B">
        <w:rPr>
          <w:sz w:val="24"/>
          <w:szCs w:val="24"/>
          <w:lang w:val="pt-PT"/>
        </w:rPr>
        <w:t xml:space="preserve">ara outros, </w:t>
      </w:r>
      <w:r w:rsidR="00A47F64" w:rsidRPr="00D8094B">
        <w:rPr>
          <w:sz w:val="24"/>
          <w:szCs w:val="24"/>
          <w:lang w:val="pt-PT"/>
        </w:rPr>
        <w:t xml:space="preserve">no trabalho </w:t>
      </w:r>
      <w:r w:rsidR="00222CFA" w:rsidRPr="00D8094B">
        <w:rPr>
          <w:sz w:val="24"/>
          <w:szCs w:val="24"/>
          <w:lang w:val="pt-PT"/>
        </w:rPr>
        <w:t xml:space="preserve">precário ou mal remunerado; para outros ainda, tem sido a necessidade de cargas suplementares de esforço na procura da sobrevivência das suas empresas. </w:t>
      </w:r>
      <w:r w:rsidR="00002C90" w:rsidRPr="00D8094B">
        <w:rPr>
          <w:sz w:val="24"/>
          <w:szCs w:val="24"/>
          <w:lang w:val="pt-PT"/>
        </w:rPr>
        <w:t xml:space="preserve">Sobressai a elevada taxa de desemprego </w:t>
      </w:r>
      <w:r w:rsidR="00A47F64" w:rsidRPr="00D8094B">
        <w:rPr>
          <w:sz w:val="24"/>
          <w:szCs w:val="24"/>
          <w:lang w:val="pt-PT"/>
        </w:rPr>
        <w:t xml:space="preserve">dos </w:t>
      </w:r>
      <w:r w:rsidR="00002C90" w:rsidRPr="00D8094B">
        <w:rPr>
          <w:sz w:val="24"/>
          <w:szCs w:val="24"/>
          <w:lang w:val="pt-PT"/>
        </w:rPr>
        <w:t>jovens, muit</w:t>
      </w:r>
      <w:r w:rsidR="00A82BF4" w:rsidRPr="00D8094B">
        <w:rPr>
          <w:sz w:val="24"/>
          <w:szCs w:val="24"/>
          <w:lang w:val="pt-PT"/>
        </w:rPr>
        <w:t>o</w:t>
      </w:r>
      <w:r w:rsidR="00002C90" w:rsidRPr="00D8094B">
        <w:rPr>
          <w:sz w:val="24"/>
          <w:szCs w:val="24"/>
          <w:lang w:val="pt-PT"/>
        </w:rPr>
        <w:t>s dos quais escolheram a emigração como forma de obter</w:t>
      </w:r>
      <w:r w:rsidR="00222CFA" w:rsidRPr="00D8094B">
        <w:rPr>
          <w:sz w:val="24"/>
          <w:szCs w:val="24"/>
          <w:lang w:val="pt-PT"/>
        </w:rPr>
        <w:t xml:space="preserve">em </w:t>
      </w:r>
      <w:r w:rsidR="00002C90" w:rsidRPr="00D8094B">
        <w:rPr>
          <w:sz w:val="24"/>
          <w:szCs w:val="24"/>
          <w:lang w:val="pt-PT"/>
        </w:rPr>
        <w:t xml:space="preserve">o </w:t>
      </w:r>
      <w:r w:rsidR="00A47F64" w:rsidRPr="00D8094B">
        <w:rPr>
          <w:sz w:val="24"/>
          <w:szCs w:val="24"/>
          <w:lang w:val="pt-PT"/>
        </w:rPr>
        <w:t xml:space="preserve">que </w:t>
      </w:r>
      <w:r w:rsidR="00002C90" w:rsidRPr="00D8094B">
        <w:rPr>
          <w:sz w:val="24"/>
          <w:szCs w:val="24"/>
          <w:lang w:val="pt-PT"/>
        </w:rPr>
        <w:t xml:space="preserve">não encontram no seu </w:t>
      </w:r>
      <w:r w:rsidR="00D341A2" w:rsidRPr="00D8094B">
        <w:rPr>
          <w:sz w:val="24"/>
          <w:szCs w:val="24"/>
          <w:lang w:val="pt-PT"/>
        </w:rPr>
        <w:t>P</w:t>
      </w:r>
      <w:r w:rsidR="00002C90" w:rsidRPr="00D8094B">
        <w:rPr>
          <w:sz w:val="24"/>
          <w:szCs w:val="24"/>
          <w:lang w:val="pt-PT"/>
        </w:rPr>
        <w:t>aís.</w:t>
      </w:r>
      <w:r w:rsidR="00222CFA" w:rsidRPr="00D8094B">
        <w:rPr>
          <w:sz w:val="24"/>
          <w:szCs w:val="24"/>
          <w:lang w:val="pt-PT"/>
        </w:rPr>
        <w:t xml:space="preserve"> Também muit</w:t>
      </w:r>
      <w:r w:rsidR="00A82BF4" w:rsidRPr="00D8094B">
        <w:rPr>
          <w:sz w:val="24"/>
          <w:szCs w:val="24"/>
          <w:lang w:val="pt-PT"/>
        </w:rPr>
        <w:t>a</w:t>
      </w:r>
      <w:r w:rsidR="00222CFA" w:rsidRPr="00D8094B">
        <w:rPr>
          <w:sz w:val="24"/>
          <w:szCs w:val="24"/>
          <w:lang w:val="pt-PT"/>
        </w:rPr>
        <w:t xml:space="preserve">s </w:t>
      </w:r>
      <w:r w:rsidR="00A82BF4" w:rsidRPr="00D8094B">
        <w:rPr>
          <w:sz w:val="24"/>
          <w:szCs w:val="24"/>
          <w:lang w:val="pt-PT"/>
        </w:rPr>
        <w:t>pessoas</w:t>
      </w:r>
      <w:r w:rsidR="00222CFA" w:rsidRPr="00D8094B">
        <w:rPr>
          <w:sz w:val="24"/>
          <w:szCs w:val="24"/>
          <w:lang w:val="pt-PT"/>
        </w:rPr>
        <w:t xml:space="preserve"> de meia-</w:t>
      </w:r>
      <w:r w:rsidR="00473369" w:rsidRPr="00D8094B">
        <w:rPr>
          <w:sz w:val="24"/>
          <w:szCs w:val="24"/>
          <w:lang w:val="pt-PT"/>
        </w:rPr>
        <w:t>idade vivem situações co</w:t>
      </w:r>
      <w:r w:rsidR="00222CFA" w:rsidRPr="00D8094B">
        <w:rPr>
          <w:sz w:val="24"/>
          <w:szCs w:val="24"/>
          <w:lang w:val="pt-PT"/>
        </w:rPr>
        <w:t>mplicadas de adaptação laboral</w:t>
      </w:r>
      <w:r w:rsidR="00473369" w:rsidRPr="00D8094B">
        <w:rPr>
          <w:sz w:val="24"/>
          <w:szCs w:val="24"/>
          <w:lang w:val="pt-PT"/>
        </w:rPr>
        <w:t xml:space="preserve"> num período repleto de encargos económicos, devendo merecer uma solicitude particular por parte da sociedade e do Estado.</w:t>
      </w:r>
    </w:p>
    <w:p w:rsidR="00002C90" w:rsidRPr="00D8094B" w:rsidRDefault="00222CFA" w:rsidP="00D01259">
      <w:pPr>
        <w:spacing w:line="300" w:lineRule="atLeast"/>
        <w:ind w:left="0" w:firstLine="567"/>
        <w:jc w:val="both"/>
        <w:rPr>
          <w:sz w:val="24"/>
          <w:szCs w:val="24"/>
          <w:lang w:val="pt-PT"/>
        </w:rPr>
      </w:pPr>
      <w:r w:rsidRPr="00D8094B">
        <w:rPr>
          <w:sz w:val="24"/>
          <w:szCs w:val="24"/>
          <w:lang w:val="pt-PT"/>
        </w:rPr>
        <w:t>Muitos outros têm também sido</w:t>
      </w:r>
      <w:r w:rsidR="00002C90" w:rsidRPr="00D8094B">
        <w:rPr>
          <w:sz w:val="24"/>
          <w:szCs w:val="24"/>
          <w:lang w:val="pt-PT"/>
        </w:rPr>
        <w:t xml:space="preserve"> </w:t>
      </w:r>
      <w:r w:rsidR="002D3681" w:rsidRPr="00D8094B">
        <w:rPr>
          <w:sz w:val="24"/>
          <w:szCs w:val="24"/>
          <w:lang w:val="pt-PT"/>
        </w:rPr>
        <w:t xml:space="preserve">duramente </w:t>
      </w:r>
      <w:r w:rsidR="00002C90" w:rsidRPr="00D8094B">
        <w:rPr>
          <w:sz w:val="24"/>
          <w:szCs w:val="24"/>
          <w:lang w:val="pt-PT"/>
        </w:rPr>
        <w:t>atingido</w:t>
      </w:r>
      <w:r w:rsidRPr="00D8094B">
        <w:rPr>
          <w:sz w:val="24"/>
          <w:szCs w:val="24"/>
          <w:lang w:val="pt-PT"/>
        </w:rPr>
        <w:t>s</w:t>
      </w:r>
      <w:r w:rsidR="00002C90" w:rsidRPr="00D8094B">
        <w:rPr>
          <w:sz w:val="24"/>
          <w:szCs w:val="24"/>
          <w:lang w:val="pt-PT"/>
        </w:rPr>
        <w:t xml:space="preserve"> </w:t>
      </w:r>
      <w:r w:rsidR="004C5DD5" w:rsidRPr="00D8094B">
        <w:rPr>
          <w:sz w:val="24"/>
          <w:szCs w:val="24"/>
          <w:lang w:val="pt-PT"/>
        </w:rPr>
        <w:t xml:space="preserve">pela </w:t>
      </w:r>
      <w:r w:rsidR="00002C90" w:rsidRPr="00D8094B">
        <w:rPr>
          <w:sz w:val="24"/>
          <w:szCs w:val="24"/>
          <w:lang w:val="pt-PT"/>
        </w:rPr>
        <w:t xml:space="preserve">crise e </w:t>
      </w:r>
      <w:r w:rsidRPr="00D8094B">
        <w:rPr>
          <w:sz w:val="24"/>
          <w:szCs w:val="24"/>
          <w:lang w:val="pt-PT"/>
        </w:rPr>
        <w:t>pelas medidas tomadas para a combater</w:t>
      </w:r>
      <w:r w:rsidR="00E6170A" w:rsidRPr="00D8094B">
        <w:rPr>
          <w:sz w:val="24"/>
          <w:szCs w:val="24"/>
          <w:lang w:val="pt-PT"/>
        </w:rPr>
        <w:t xml:space="preserve">. </w:t>
      </w:r>
      <w:r w:rsidRPr="00D8094B">
        <w:rPr>
          <w:sz w:val="24"/>
          <w:szCs w:val="24"/>
          <w:lang w:val="pt-PT"/>
        </w:rPr>
        <w:t>Neste contexto</w:t>
      </w:r>
      <w:r w:rsidR="004C5DD5" w:rsidRPr="00D8094B">
        <w:rPr>
          <w:sz w:val="24"/>
          <w:szCs w:val="24"/>
          <w:lang w:val="pt-PT"/>
        </w:rPr>
        <w:t xml:space="preserve">, </w:t>
      </w:r>
      <w:r w:rsidR="00D56A3E" w:rsidRPr="00D8094B">
        <w:rPr>
          <w:sz w:val="24"/>
          <w:szCs w:val="24"/>
          <w:lang w:val="pt-PT"/>
        </w:rPr>
        <w:t xml:space="preserve">entendemos ser particularmente oportuno </w:t>
      </w:r>
      <w:r w:rsidRPr="00D8094B">
        <w:rPr>
          <w:sz w:val="24"/>
          <w:szCs w:val="24"/>
          <w:lang w:val="pt-PT"/>
        </w:rPr>
        <w:t>afirmar</w:t>
      </w:r>
      <w:r w:rsidR="00E6170A" w:rsidRPr="00D8094B">
        <w:rPr>
          <w:sz w:val="24"/>
          <w:szCs w:val="24"/>
          <w:lang w:val="pt-PT"/>
        </w:rPr>
        <w:t xml:space="preserve"> </w:t>
      </w:r>
      <w:r w:rsidR="00D56A3E" w:rsidRPr="00D8094B">
        <w:rPr>
          <w:sz w:val="24"/>
          <w:szCs w:val="24"/>
          <w:lang w:val="pt-PT"/>
        </w:rPr>
        <w:t xml:space="preserve">a </w:t>
      </w:r>
      <w:r w:rsidR="0096515B" w:rsidRPr="00D8094B">
        <w:rPr>
          <w:sz w:val="24"/>
          <w:szCs w:val="24"/>
          <w:lang w:val="pt-PT"/>
        </w:rPr>
        <w:t xml:space="preserve">mensagem </w:t>
      </w:r>
      <w:r w:rsidR="00FA7F76" w:rsidRPr="00D8094B">
        <w:rPr>
          <w:sz w:val="24"/>
          <w:szCs w:val="24"/>
          <w:lang w:val="pt-PT"/>
        </w:rPr>
        <w:t>nuclear</w:t>
      </w:r>
      <w:r w:rsidR="002D3681" w:rsidRPr="00D8094B">
        <w:rPr>
          <w:sz w:val="24"/>
          <w:szCs w:val="24"/>
          <w:lang w:val="pt-PT"/>
        </w:rPr>
        <w:t xml:space="preserve"> </w:t>
      </w:r>
      <w:r w:rsidR="00D56A3E" w:rsidRPr="00D8094B">
        <w:rPr>
          <w:sz w:val="24"/>
          <w:szCs w:val="24"/>
          <w:lang w:val="pt-PT"/>
        </w:rPr>
        <w:t xml:space="preserve">da Igreja </w:t>
      </w:r>
      <w:r w:rsidR="00D341A2" w:rsidRPr="00D8094B">
        <w:rPr>
          <w:sz w:val="24"/>
          <w:szCs w:val="24"/>
          <w:lang w:val="pt-PT"/>
        </w:rPr>
        <w:t>sobre o trabalho humano.</w:t>
      </w:r>
    </w:p>
    <w:p w:rsidR="00D341A2" w:rsidRPr="00D8094B" w:rsidRDefault="00D341A2" w:rsidP="00D01259">
      <w:pPr>
        <w:spacing w:line="300" w:lineRule="atLeast"/>
        <w:ind w:left="0" w:firstLine="567"/>
        <w:jc w:val="both"/>
        <w:rPr>
          <w:sz w:val="24"/>
          <w:szCs w:val="24"/>
          <w:lang w:val="pt-PT"/>
        </w:rPr>
      </w:pPr>
    </w:p>
    <w:p w:rsidR="00473369" w:rsidRPr="00D8094B" w:rsidRDefault="00473369" w:rsidP="00D01259">
      <w:pPr>
        <w:spacing w:after="120" w:line="300" w:lineRule="atLeast"/>
        <w:ind w:left="0" w:firstLine="567"/>
        <w:jc w:val="both"/>
        <w:rPr>
          <w:b/>
          <w:i/>
          <w:sz w:val="24"/>
          <w:szCs w:val="24"/>
          <w:lang w:val="pt-PT"/>
        </w:rPr>
      </w:pPr>
      <w:r w:rsidRPr="00D8094B">
        <w:rPr>
          <w:b/>
          <w:i/>
          <w:sz w:val="24"/>
          <w:szCs w:val="24"/>
          <w:lang w:val="pt-PT"/>
        </w:rPr>
        <w:t>Direito e dever do trabalho</w:t>
      </w:r>
    </w:p>
    <w:p w:rsidR="00E337CD" w:rsidRPr="00D8094B" w:rsidRDefault="002D3681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sz w:val="24"/>
          <w:szCs w:val="24"/>
          <w:lang w:val="pt-PT"/>
        </w:rPr>
        <w:t xml:space="preserve">2. </w:t>
      </w:r>
      <w:r w:rsidR="00D56A3E" w:rsidRPr="00D8094B">
        <w:rPr>
          <w:sz w:val="24"/>
          <w:szCs w:val="24"/>
          <w:lang w:val="pt-PT"/>
        </w:rPr>
        <w:t xml:space="preserve">Como afirmou o </w:t>
      </w:r>
      <w:r w:rsidR="004F4E82" w:rsidRPr="00D8094B">
        <w:rPr>
          <w:sz w:val="24"/>
          <w:szCs w:val="24"/>
          <w:lang w:val="pt-PT"/>
        </w:rPr>
        <w:t xml:space="preserve">Papa </w:t>
      </w:r>
      <w:r w:rsidR="00F2591E" w:rsidRPr="00D8094B">
        <w:rPr>
          <w:sz w:val="24"/>
          <w:szCs w:val="24"/>
          <w:lang w:val="pt-PT"/>
        </w:rPr>
        <w:t>João Paulo II</w:t>
      </w:r>
      <w:r w:rsidR="00AA1510" w:rsidRPr="00D8094B">
        <w:rPr>
          <w:sz w:val="24"/>
          <w:szCs w:val="24"/>
          <w:lang w:val="pt-PT"/>
        </w:rPr>
        <w:t>, na sua encíclica sobre o trabalho humano</w:t>
      </w:r>
      <w:r w:rsidR="00F2591E" w:rsidRPr="00D8094B">
        <w:rPr>
          <w:sz w:val="24"/>
          <w:szCs w:val="24"/>
          <w:lang w:val="pt-PT"/>
        </w:rPr>
        <w:t xml:space="preserve">: </w:t>
      </w:r>
      <w:r w:rsidR="00D341A2" w:rsidRPr="00D8094B">
        <w:rPr>
          <w:sz w:val="24"/>
          <w:szCs w:val="24"/>
          <w:lang w:val="pt-PT"/>
        </w:rPr>
        <w:t>«</w:t>
      </w:r>
      <w:r w:rsidR="00F2591E" w:rsidRPr="00D8094B">
        <w:rPr>
          <w:rFonts w:cs="Arial"/>
          <w:sz w:val="24"/>
          <w:szCs w:val="24"/>
          <w:lang w:val="pt-PT"/>
        </w:rPr>
        <w:t>A Igreja está convencida de que o trabalho constitui uma dimensão fundamental da existência do homem sobre a terra</w:t>
      </w:r>
      <w:r w:rsidR="00D341A2" w:rsidRPr="00D8094B">
        <w:rPr>
          <w:rFonts w:cs="Arial"/>
          <w:sz w:val="24"/>
          <w:szCs w:val="24"/>
          <w:lang w:val="pt-PT"/>
        </w:rPr>
        <w:t>»</w:t>
      </w:r>
      <w:r w:rsidR="00F2591E" w:rsidRPr="00D8094B">
        <w:rPr>
          <w:rStyle w:val="Refdenotaderodap"/>
          <w:rFonts w:cs="Arial"/>
          <w:sz w:val="24"/>
          <w:szCs w:val="24"/>
          <w:lang w:val="pt-PT"/>
        </w:rPr>
        <w:footnoteReference w:id="1"/>
      </w:r>
      <w:r w:rsidR="00A82BF4" w:rsidRPr="00D8094B">
        <w:rPr>
          <w:rFonts w:cs="Arial"/>
          <w:sz w:val="24"/>
          <w:szCs w:val="24"/>
          <w:lang w:val="pt-PT"/>
        </w:rPr>
        <w:t>, n</w:t>
      </w:r>
      <w:r w:rsidR="00D56A3E" w:rsidRPr="00D8094B">
        <w:rPr>
          <w:sz w:val="24"/>
          <w:szCs w:val="24"/>
          <w:lang w:val="pt-PT"/>
        </w:rPr>
        <w:t xml:space="preserve">ão apenas </w:t>
      </w:r>
      <w:r w:rsidR="00FA7F76" w:rsidRPr="00D8094B">
        <w:rPr>
          <w:sz w:val="24"/>
          <w:szCs w:val="24"/>
          <w:lang w:val="pt-PT"/>
        </w:rPr>
        <w:t xml:space="preserve">enquanto </w:t>
      </w:r>
      <w:r w:rsidR="00D56A3E" w:rsidRPr="00D8094B">
        <w:rPr>
          <w:sz w:val="24"/>
          <w:szCs w:val="24"/>
          <w:lang w:val="pt-PT"/>
        </w:rPr>
        <w:t xml:space="preserve">meio </w:t>
      </w:r>
      <w:r w:rsidR="00FA7F76" w:rsidRPr="00D8094B">
        <w:rPr>
          <w:sz w:val="24"/>
          <w:szCs w:val="24"/>
          <w:lang w:val="pt-PT"/>
        </w:rPr>
        <w:t xml:space="preserve">de </w:t>
      </w:r>
      <w:r w:rsidR="00D56A3E" w:rsidRPr="00D8094B">
        <w:rPr>
          <w:sz w:val="24"/>
          <w:szCs w:val="24"/>
          <w:lang w:val="pt-PT"/>
        </w:rPr>
        <w:t xml:space="preserve">sustento, mas também </w:t>
      </w:r>
      <w:r w:rsidR="00FA7F76" w:rsidRPr="00D8094B">
        <w:rPr>
          <w:sz w:val="24"/>
          <w:szCs w:val="24"/>
          <w:lang w:val="pt-PT"/>
        </w:rPr>
        <w:t xml:space="preserve">enquanto </w:t>
      </w:r>
      <w:r w:rsidR="00F2591E" w:rsidRPr="00D8094B">
        <w:rPr>
          <w:sz w:val="24"/>
          <w:szCs w:val="24"/>
          <w:lang w:val="pt-PT"/>
        </w:rPr>
        <w:t xml:space="preserve">atividade </w:t>
      </w:r>
      <w:r w:rsidR="00D56A3E" w:rsidRPr="00D8094B">
        <w:rPr>
          <w:sz w:val="24"/>
          <w:szCs w:val="24"/>
          <w:lang w:val="pt-PT"/>
        </w:rPr>
        <w:t xml:space="preserve">inerente ao </w:t>
      </w:r>
      <w:r w:rsidR="00F2591E" w:rsidRPr="00D8094B">
        <w:rPr>
          <w:sz w:val="24"/>
          <w:szCs w:val="24"/>
          <w:lang w:val="pt-PT"/>
        </w:rPr>
        <w:t xml:space="preserve">processo de desenvolvimento de cada pessoa </w:t>
      </w:r>
      <w:r w:rsidR="008D4A9D" w:rsidRPr="00D8094B">
        <w:rPr>
          <w:sz w:val="24"/>
          <w:szCs w:val="24"/>
          <w:lang w:val="pt-PT"/>
        </w:rPr>
        <w:t>e da sociedade</w:t>
      </w:r>
      <w:r w:rsidR="00D57140" w:rsidRPr="00D8094B">
        <w:rPr>
          <w:sz w:val="24"/>
          <w:szCs w:val="24"/>
          <w:lang w:val="pt-PT"/>
        </w:rPr>
        <w:t>.</w:t>
      </w:r>
      <w:r w:rsidR="008D4A9D" w:rsidRPr="00D8094B">
        <w:rPr>
          <w:sz w:val="24"/>
          <w:szCs w:val="24"/>
          <w:lang w:val="pt-PT"/>
        </w:rPr>
        <w:t xml:space="preserve"> </w:t>
      </w:r>
      <w:r w:rsidR="0060156E" w:rsidRPr="00D8094B">
        <w:rPr>
          <w:sz w:val="24"/>
          <w:szCs w:val="24"/>
          <w:lang w:val="pt-PT"/>
        </w:rPr>
        <w:t>De acordo com esta visão humanista, o</w:t>
      </w:r>
      <w:r w:rsidR="00CD5D99" w:rsidRPr="00D8094B">
        <w:rPr>
          <w:sz w:val="24"/>
          <w:szCs w:val="24"/>
          <w:lang w:val="pt-PT"/>
        </w:rPr>
        <w:t xml:space="preserve"> </w:t>
      </w:r>
      <w:r w:rsidR="00F2591E" w:rsidRPr="00D8094B">
        <w:rPr>
          <w:sz w:val="24"/>
          <w:szCs w:val="24"/>
          <w:lang w:val="pt-PT"/>
        </w:rPr>
        <w:t>trabalh</w:t>
      </w:r>
      <w:r w:rsidR="00755DB3" w:rsidRPr="00D8094B">
        <w:rPr>
          <w:sz w:val="24"/>
          <w:szCs w:val="24"/>
          <w:lang w:val="pt-PT"/>
        </w:rPr>
        <w:t>o</w:t>
      </w:r>
      <w:r w:rsidR="00F2591E" w:rsidRPr="00D8094B">
        <w:rPr>
          <w:sz w:val="24"/>
          <w:szCs w:val="24"/>
          <w:lang w:val="pt-PT"/>
        </w:rPr>
        <w:t xml:space="preserve"> constitui</w:t>
      </w:r>
      <w:r w:rsidR="00E6170A" w:rsidRPr="00D8094B">
        <w:rPr>
          <w:sz w:val="24"/>
          <w:szCs w:val="24"/>
          <w:lang w:val="pt-PT"/>
        </w:rPr>
        <w:t xml:space="preserve"> </w:t>
      </w:r>
      <w:r w:rsidR="00F2591E" w:rsidRPr="00D8094B">
        <w:rPr>
          <w:sz w:val="24"/>
          <w:szCs w:val="24"/>
          <w:lang w:val="pt-PT"/>
        </w:rPr>
        <w:t xml:space="preserve">um </w:t>
      </w:r>
      <w:r w:rsidR="00F2591E" w:rsidRPr="00D8094B">
        <w:rPr>
          <w:i/>
          <w:sz w:val="24"/>
          <w:szCs w:val="24"/>
          <w:lang w:val="pt-PT"/>
        </w:rPr>
        <w:t>direito</w:t>
      </w:r>
      <w:r w:rsidR="00F2591E" w:rsidRPr="00D8094B">
        <w:rPr>
          <w:sz w:val="24"/>
          <w:szCs w:val="24"/>
          <w:lang w:val="pt-PT"/>
        </w:rPr>
        <w:t xml:space="preserve"> e um </w:t>
      </w:r>
      <w:r w:rsidR="00F2591E" w:rsidRPr="00D8094B">
        <w:rPr>
          <w:i/>
          <w:sz w:val="24"/>
          <w:szCs w:val="24"/>
          <w:lang w:val="pt-PT"/>
        </w:rPr>
        <w:t>dever</w:t>
      </w:r>
      <w:r w:rsidR="00D56A3E" w:rsidRPr="00D8094B">
        <w:rPr>
          <w:sz w:val="24"/>
          <w:szCs w:val="24"/>
          <w:lang w:val="pt-PT"/>
        </w:rPr>
        <w:t>, decorrente</w:t>
      </w:r>
      <w:r w:rsidR="00D57140" w:rsidRPr="00D8094B">
        <w:rPr>
          <w:sz w:val="24"/>
          <w:szCs w:val="24"/>
          <w:lang w:val="pt-PT"/>
        </w:rPr>
        <w:t>s</w:t>
      </w:r>
      <w:r w:rsidR="00D56A3E" w:rsidRPr="00D8094B">
        <w:rPr>
          <w:sz w:val="24"/>
          <w:szCs w:val="24"/>
          <w:lang w:val="pt-PT"/>
        </w:rPr>
        <w:t xml:space="preserve"> da natureza humana e da sua inviolável dignidade</w:t>
      </w:r>
      <w:r w:rsidR="00D57140" w:rsidRPr="00D8094B">
        <w:rPr>
          <w:sz w:val="24"/>
          <w:szCs w:val="24"/>
          <w:lang w:val="pt-PT"/>
        </w:rPr>
        <w:t>;</w:t>
      </w:r>
      <w:r w:rsidR="00D56A3E" w:rsidRPr="00D8094B">
        <w:rPr>
          <w:sz w:val="24"/>
          <w:szCs w:val="24"/>
          <w:lang w:val="pt-PT"/>
        </w:rPr>
        <w:t xml:space="preserve"> para os cristãos</w:t>
      </w:r>
      <w:r w:rsidR="00E6170A" w:rsidRPr="00D8094B">
        <w:rPr>
          <w:sz w:val="24"/>
          <w:szCs w:val="24"/>
          <w:lang w:val="pt-PT"/>
        </w:rPr>
        <w:t xml:space="preserve"> </w:t>
      </w:r>
      <w:r w:rsidR="00D57140" w:rsidRPr="00D8094B">
        <w:rPr>
          <w:sz w:val="24"/>
          <w:szCs w:val="24"/>
          <w:lang w:val="pt-PT"/>
        </w:rPr>
        <w:t xml:space="preserve">decorre também do facto </w:t>
      </w:r>
      <w:r w:rsidR="00D56A3E" w:rsidRPr="00D8094B">
        <w:rPr>
          <w:sz w:val="24"/>
          <w:szCs w:val="24"/>
          <w:lang w:val="pt-PT"/>
        </w:rPr>
        <w:t xml:space="preserve">de </w:t>
      </w:r>
      <w:r w:rsidR="001A4F4F" w:rsidRPr="00D8094B">
        <w:rPr>
          <w:rFonts w:cs="Arial"/>
          <w:sz w:val="24"/>
          <w:szCs w:val="24"/>
          <w:lang w:val="pt-PT"/>
        </w:rPr>
        <w:t xml:space="preserve">todo </w:t>
      </w:r>
      <w:r w:rsidR="00616E8A" w:rsidRPr="00D8094B">
        <w:rPr>
          <w:rFonts w:cs="Arial"/>
          <w:sz w:val="24"/>
          <w:szCs w:val="24"/>
          <w:lang w:val="pt-PT"/>
        </w:rPr>
        <w:t>o ser humano</w:t>
      </w:r>
      <w:r w:rsidR="001A4F4F" w:rsidRPr="00D8094B">
        <w:rPr>
          <w:rFonts w:cs="Arial"/>
          <w:sz w:val="24"/>
          <w:szCs w:val="24"/>
          <w:lang w:val="pt-PT"/>
        </w:rPr>
        <w:t>, homem ou mulher,</w:t>
      </w:r>
      <w:r w:rsidR="00616E8A" w:rsidRPr="00D8094B">
        <w:rPr>
          <w:rFonts w:cs="Arial"/>
          <w:sz w:val="24"/>
          <w:szCs w:val="24"/>
          <w:lang w:val="pt-PT"/>
        </w:rPr>
        <w:t xml:space="preserve"> </w:t>
      </w:r>
      <w:r w:rsidR="00D56A3E" w:rsidRPr="00D8094B">
        <w:rPr>
          <w:rFonts w:cs="Arial"/>
          <w:sz w:val="24"/>
          <w:szCs w:val="24"/>
          <w:lang w:val="pt-PT"/>
        </w:rPr>
        <w:t>ser</w:t>
      </w:r>
      <w:r w:rsidR="00616E8A" w:rsidRPr="00D8094B">
        <w:rPr>
          <w:rFonts w:cs="Arial"/>
          <w:sz w:val="24"/>
          <w:szCs w:val="24"/>
          <w:lang w:val="pt-PT"/>
        </w:rPr>
        <w:t xml:space="preserve"> «imagem de Deus»</w:t>
      </w:r>
      <w:r w:rsidR="00616E8A" w:rsidRPr="00D8094B">
        <w:rPr>
          <w:rStyle w:val="Refdenotaderodap"/>
          <w:rFonts w:cs="Arial"/>
          <w:sz w:val="24"/>
          <w:szCs w:val="24"/>
          <w:lang w:val="pt-PT"/>
        </w:rPr>
        <w:footnoteReference w:id="2"/>
      </w:r>
      <w:r w:rsidR="0060156E" w:rsidRPr="00D8094B">
        <w:rPr>
          <w:rFonts w:cs="Arial"/>
          <w:sz w:val="24"/>
          <w:szCs w:val="24"/>
          <w:lang w:val="pt-PT"/>
        </w:rPr>
        <w:t>, um Deus ativo e criador</w:t>
      </w:r>
      <w:r w:rsidR="00616E8A" w:rsidRPr="00D8094B">
        <w:rPr>
          <w:rFonts w:cs="Arial"/>
          <w:sz w:val="24"/>
          <w:szCs w:val="24"/>
          <w:lang w:val="pt-PT"/>
        </w:rPr>
        <w:t>.</w:t>
      </w:r>
      <w:r w:rsidR="00522D0B" w:rsidRPr="00D8094B">
        <w:rPr>
          <w:rFonts w:cs="Arial"/>
          <w:sz w:val="24"/>
          <w:szCs w:val="24"/>
          <w:lang w:val="pt-PT"/>
        </w:rPr>
        <w:t xml:space="preserve"> </w:t>
      </w:r>
    </w:p>
    <w:p w:rsidR="002B4511" w:rsidRPr="00D8094B" w:rsidRDefault="007F631C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Q</w:t>
      </w:r>
      <w:r w:rsidR="00B97048" w:rsidRPr="00D8094B">
        <w:rPr>
          <w:rFonts w:cs="Arial"/>
          <w:sz w:val="24"/>
          <w:szCs w:val="24"/>
          <w:lang w:val="pt-PT"/>
        </w:rPr>
        <w:t xml:space="preserve">uando a Igreja fala em </w:t>
      </w:r>
      <w:r w:rsidR="00B97048" w:rsidRPr="00D8094B">
        <w:rPr>
          <w:rFonts w:cs="Arial"/>
          <w:i/>
          <w:sz w:val="24"/>
          <w:szCs w:val="24"/>
          <w:lang w:val="pt-PT"/>
        </w:rPr>
        <w:t>dignidade humana</w:t>
      </w:r>
      <w:r w:rsidR="00B97048" w:rsidRPr="00D8094B">
        <w:rPr>
          <w:rFonts w:cs="Arial"/>
          <w:sz w:val="24"/>
          <w:szCs w:val="24"/>
          <w:lang w:val="pt-PT"/>
        </w:rPr>
        <w:t xml:space="preserve"> refere</w:t>
      </w:r>
      <w:r w:rsidRPr="00D8094B">
        <w:rPr>
          <w:rFonts w:cs="Arial"/>
          <w:sz w:val="24"/>
          <w:szCs w:val="24"/>
          <w:lang w:val="pt-PT"/>
        </w:rPr>
        <w:t>-se, antes d</w:t>
      </w:r>
      <w:r w:rsidR="00D341A2" w:rsidRPr="00D8094B">
        <w:rPr>
          <w:rFonts w:cs="Arial"/>
          <w:sz w:val="24"/>
          <w:szCs w:val="24"/>
          <w:lang w:val="pt-PT"/>
        </w:rPr>
        <w:t>e</w:t>
      </w:r>
      <w:r w:rsidRPr="00D8094B">
        <w:rPr>
          <w:rFonts w:cs="Arial"/>
          <w:sz w:val="24"/>
          <w:szCs w:val="24"/>
          <w:lang w:val="pt-PT"/>
        </w:rPr>
        <w:t xml:space="preserve"> mais, </w:t>
      </w:r>
      <w:r w:rsidR="00B97048" w:rsidRPr="00D8094B">
        <w:rPr>
          <w:rFonts w:cs="Arial"/>
          <w:sz w:val="24"/>
          <w:szCs w:val="24"/>
          <w:lang w:val="pt-PT"/>
        </w:rPr>
        <w:t xml:space="preserve">a uma qualidade </w:t>
      </w:r>
      <w:r w:rsidR="00D57140" w:rsidRPr="00D8094B">
        <w:rPr>
          <w:rFonts w:cs="Arial"/>
          <w:sz w:val="24"/>
          <w:szCs w:val="24"/>
          <w:lang w:val="pt-PT"/>
        </w:rPr>
        <w:t xml:space="preserve">inerente à própria </w:t>
      </w:r>
      <w:r w:rsidR="00B97048" w:rsidRPr="00D8094B">
        <w:rPr>
          <w:rFonts w:cs="Arial"/>
          <w:sz w:val="24"/>
          <w:szCs w:val="24"/>
          <w:lang w:val="pt-PT"/>
        </w:rPr>
        <w:t>natureza humana</w:t>
      </w:r>
      <w:r w:rsidRPr="00D8094B">
        <w:rPr>
          <w:rFonts w:cs="Arial"/>
          <w:sz w:val="24"/>
          <w:szCs w:val="24"/>
          <w:lang w:val="pt-PT"/>
        </w:rPr>
        <w:t xml:space="preserve">, </w:t>
      </w:r>
      <w:r w:rsidR="00D57140" w:rsidRPr="00D8094B">
        <w:rPr>
          <w:rFonts w:cs="Arial"/>
          <w:sz w:val="24"/>
          <w:szCs w:val="24"/>
          <w:lang w:val="pt-PT"/>
        </w:rPr>
        <w:t>que implica a consideração do</w:t>
      </w:r>
      <w:r w:rsidR="00E67DE5" w:rsidRPr="00D8094B">
        <w:rPr>
          <w:rFonts w:cs="Arial"/>
          <w:sz w:val="24"/>
          <w:szCs w:val="24"/>
          <w:lang w:val="pt-PT"/>
        </w:rPr>
        <w:t xml:space="preserve"> homem e da mulher como </w:t>
      </w:r>
      <w:r w:rsidR="00B97048" w:rsidRPr="00D8094B">
        <w:rPr>
          <w:rFonts w:cs="Arial"/>
          <w:sz w:val="24"/>
          <w:szCs w:val="24"/>
          <w:lang w:val="pt-PT"/>
        </w:rPr>
        <w:t xml:space="preserve">seres </w:t>
      </w:r>
      <w:r w:rsidR="005F5B6F" w:rsidRPr="00D8094B">
        <w:rPr>
          <w:rFonts w:cs="Arial"/>
          <w:sz w:val="24"/>
          <w:szCs w:val="24"/>
          <w:lang w:val="pt-PT"/>
        </w:rPr>
        <w:t xml:space="preserve">livres, </w:t>
      </w:r>
      <w:r w:rsidR="00B97048" w:rsidRPr="00D8094B">
        <w:rPr>
          <w:rFonts w:cs="Arial"/>
          <w:sz w:val="24"/>
          <w:szCs w:val="24"/>
          <w:lang w:val="pt-PT"/>
        </w:rPr>
        <w:t xml:space="preserve">dotados de </w:t>
      </w:r>
      <w:r w:rsidR="005F5B6F" w:rsidRPr="00D8094B">
        <w:rPr>
          <w:rFonts w:cs="Arial"/>
          <w:sz w:val="24"/>
          <w:szCs w:val="24"/>
          <w:lang w:val="pt-PT"/>
        </w:rPr>
        <w:t xml:space="preserve">subjetividade, </w:t>
      </w:r>
      <w:r w:rsidR="00B97048" w:rsidRPr="00D8094B">
        <w:rPr>
          <w:rFonts w:cs="Arial"/>
          <w:sz w:val="24"/>
          <w:szCs w:val="24"/>
          <w:lang w:val="pt-PT"/>
        </w:rPr>
        <w:t>inteligência</w:t>
      </w:r>
      <w:r w:rsidR="008D4A9D" w:rsidRPr="00D8094B">
        <w:rPr>
          <w:rFonts w:cs="Arial"/>
          <w:sz w:val="24"/>
          <w:szCs w:val="24"/>
          <w:lang w:val="pt-PT"/>
        </w:rPr>
        <w:t>,</w:t>
      </w:r>
      <w:r w:rsidR="00B97048" w:rsidRPr="00D8094B">
        <w:rPr>
          <w:rFonts w:cs="Arial"/>
          <w:sz w:val="24"/>
          <w:szCs w:val="24"/>
          <w:lang w:val="pt-PT"/>
        </w:rPr>
        <w:t xml:space="preserve"> vontade</w:t>
      </w:r>
      <w:r w:rsidR="004F45D4" w:rsidRPr="00D8094B">
        <w:rPr>
          <w:rFonts w:cs="Arial"/>
          <w:sz w:val="24"/>
          <w:szCs w:val="24"/>
          <w:lang w:val="pt-PT"/>
        </w:rPr>
        <w:t xml:space="preserve"> e </w:t>
      </w:r>
      <w:r w:rsidR="00E67DE5" w:rsidRPr="00D8094B">
        <w:rPr>
          <w:rFonts w:cs="Arial"/>
          <w:sz w:val="24"/>
          <w:szCs w:val="24"/>
          <w:lang w:val="pt-PT"/>
        </w:rPr>
        <w:t>criatividade;</w:t>
      </w:r>
      <w:r w:rsidR="00E6170A" w:rsidRPr="00D8094B">
        <w:rPr>
          <w:rFonts w:cs="Arial"/>
          <w:sz w:val="24"/>
          <w:szCs w:val="24"/>
          <w:lang w:val="pt-PT"/>
        </w:rPr>
        <w:t xml:space="preserve"> </w:t>
      </w:r>
      <w:r w:rsidR="00E67DE5" w:rsidRPr="00D8094B">
        <w:rPr>
          <w:rFonts w:cs="Arial"/>
          <w:sz w:val="24"/>
          <w:szCs w:val="24"/>
          <w:lang w:val="pt-PT"/>
        </w:rPr>
        <w:t xml:space="preserve">bem como </w:t>
      </w:r>
      <w:r w:rsidR="005F5B6F" w:rsidRPr="00D8094B">
        <w:rPr>
          <w:rFonts w:cs="Arial"/>
          <w:sz w:val="24"/>
          <w:szCs w:val="24"/>
          <w:lang w:val="pt-PT"/>
        </w:rPr>
        <w:t xml:space="preserve">de capacidade </w:t>
      </w:r>
      <w:r w:rsidR="00E67DE5" w:rsidRPr="00D8094B">
        <w:rPr>
          <w:rFonts w:cs="Arial"/>
          <w:sz w:val="24"/>
          <w:szCs w:val="24"/>
          <w:lang w:val="pt-PT"/>
        </w:rPr>
        <w:t xml:space="preserve">para </w:t>
      </w:r>
      <w:r w:rsidR="005F5B6F" w:rsidRPr="00D8094B">
        <w:rPr>
          <w:rFonts w:cs="Arial"/>
          <w:sz w:val="24"/>
          <w:szCs w:val="24"/>
          <w:lang w:val="pt-PT"/>
        </w:rPr>
        <w:t>decidir e assumir responsabilidades</w:t>
      </w:r>
      <w:r w:rsidR="00755DB3" w:rsidRPr="00D8094B">
        <w:rPr>
          <w:rFonts w:cs="Arial"/>
          <w:sz w:val="24"/>
          <w:szCs w:val="24"/>
          <w:lang w:val="pt-PT"/>
        </w:rPr>
        <w:t xml:space="preserve"> e</w:t>
      </w:r>
      <w:r w:rsidR="005F5B6F" w:rsidRPr="00D8094B">
        <w:rPr>
          <w:rFonts w:cs="Arial"/>
          <w:sz w:val="24"/>
          <w:szCs w:val="24"/>
          <w:lang w:val="pt-PT"/>
        </w:rPr>
        <w:t xml:space="preserve"> </w:t>
      </w:r>
      <w:r w:rsidR="007E1195" w:rsidRPr="00D8094B">
        <w:rPr>
          <w:rFonts w:cs="Arial"/>
          <w:sz w:val="24"/>
          <w:szCs w:val="24"/>
          <w:lang w:val="pt-PT"/>
        </w:rPr>
        <w:t>relacionar</w:t>
      </w:r>
      <w:r w:rsidR="00E6170A" w:rsidRPr="00D8094B">
        <w:rPr>
          <w:rFonts w:cs="Arial"/>
          <w:sz w:val="24"/>
          <w:szCs w:val="24"/>
          <w:lang w:val="pt-PT"/>
        </w:rPr>
        <w:t>-se</w:t>
      </w:r>
      <w:r w:rsidR="007E1195" w:rsidRPr="00D8094B">
        <w:rPr>
          <w:rFonts w:cs="Arial"/>
          <w:sz w:val="24"/>
          <w:szCs w:val="24"/>
          <w:lang w:val="pt-PT"/>
        </w:rPr>
        <w:t xml:space="preserve"> </w:t>
      </w:r>
      <w:r w:rsidR="008670E7" w:rsidRPr="00D8094B">
        <w:rPr>
          <w:rFonts w:cs="Arial"/>
          <w:sz w:val="24"/>
          <w:szCs w:val="24"/>
          <w:lang w:val="pt-PT"/>
        </w:rPr>
        <w:t>com os outros</w:t>
      </w:r>
      <w:r w:rsidR="007E1195" w:rsidRPr="00D8094B">
        <w:rPr>
          <w:rFonts w:cs="Arial"/>
          <w:sz w:val="24"/>
          <w:szCs w:val="24"/>
          <w:lang w:val="pt-PT"/>
        </w:rPr>
        <w:t xml:space="preserve">, </w:t>
      </w:r>
      <w:r w:rsidR="004E295E" w:rsidRPr="00D8094B">
        <w:rPr>
          <w:rFonts w:cs="Arial"/>
          <w:sz w:val="24"/>
          <w:szCs w:val="24"/>
          <w:lang w:val="pt-PT"/>
        </w:rPr>
        <w:t xml:space="preserve">realizando-se </w:t>
      </w:r>
      <w:r w:rsidR="005F5B6F" w:rsidRPr="00D8094B">
        <w:rPr>
          <w:rFonts w:cs="Arial"/>
          <w:sz w:val="24"/>
          <w:szCs w:val="24"/>
          <w:lang w:val="pt-PT"/>
        </w:rPr>
        <w:t>a si próprio</w:t>
      </w:r>
      <w:r w:rsidR="006707C5" w:rsidRPr="00D8094B">
        <w:rPr>
          <w:rFonts w:cs="Arial"/>
          <w:sz w:val="24"/>
          <w:szCs w:val="24"/>
          <w:lang w:val="pt-PT"/>
        </w:rPr>
        <w:t>s</w:t>
      </w:r>
      <w:r w:rsidR="005F5B6F" w:rsidRPr="00D8094B">
        <w:rPr>
          <w:rFonts w:cs="Arial"/>
          <w:sz w:val="24"/>
          <w:szCs w:val="24"/>
          <w:lang w:val="pt-PT"/>
        </w:rPr>
        <w:t xml:space="preserve">. </w:t>
      </w:r>
      <w:r w:rsidR="004E295E" w:rsidRPr="00D8094B">
        <w:rPr>
          <w:rFonts w:cs="Arial"/>
          <w:sz w:val="24"/>
          <w:szCs w:val="24"/>
          <w:lang w:val="pt-PT"/>
        </w:rPr>
        <w:t>Deste modo</w:t>
      </w:r>
      <w:r w:rsidRPr="00D8094B">
        <w:rPr>
          <w:rFonts w:cs="Arial"/>
          <w:sz w:val="24"/>
          <w:szCs w:val="24"/>
          <w:lang w:val="pt-PT"/>
        </w:rPr>
        <w:t xml:space="preserve">, </w:t>
      </w:r>
      <w:r w:rsidR="005F5B6F" w:rsidRPr="00D8094B">
        <w:rPr>
          <w:rFonts w:cs="Arial"/>
          <w:sz w:val="24"/>
          <w:szCs w:val="24"/>
          <w:lang w:val="pt-PT"/>
        </w:rPr>
        <w:t xml:space="preserve">o trabalho </w:t>
      </w:r>
      <w:r w:rsidRPr="00D8094B">
        <w:rPr>
          <w:rFonts w:cs="Arial"/>
          <w:sz w:val="24"/>
          <w:szCs w:val="24"/>
          <w:lang w:val="pt-PT"/>
        </w:rPr>
        <w:t xml:space="preserve">deverá </w:t>
      </w:r>
      <w:r w:rsidR="005F5B6F" w:rsidRPr="00D8094B">
        <w:rPr>
          <w:rFonts w:cs="Arial"/>
          <w:sz w:val="24"/>
          <w:szCs w:val="24"/>
          <w:lang w:val="pt-PT"/>
        </w:rPr>
        <w:t>permit</w:t>
      </w:r>
      <w:r w:rsidRPr="00D8094B">
        <w:rPr>
          <w:rFonts w:cs="Arial"/>
          <w:sz w:val="24"/>
          <w:szCs w:val="24"/>
          <w:lang w:val="pt-PT"/>
        </w:rPr>
        <w:t xml:space="preserve">ir a todos </w:t>
      </w:r>
      <w:r w:rsidR="00DC01FC" w:rsidRPr="00D8094B">
        <w:rPr>
          <w:rFonts w:cs="Arial"/>
          <w:sz w:val="24"/>
          <w:szCs w:val="24"/>
          <w:lang w:val="pt-PT"/>
        </w:rPr>
        <w:t xml:space="preserve">o </w:t>
      </w:r>
      <w:r w:rsidR="00DC01FC" w:rsidRPr="00D8094B">
        <w:rPr>
          <w:rFonts w:cs="Arial"/>
          <w:i/>
          <w:sz w:val="24"/>
          <w:szCs w:val="24"/>
          <w:lang w:val="pt-PT"/>
        </w:rPr>
        <w:t>exercício</w:t>
      </w:r>
      <w:r w:rsidR="00FE125A" w:rsidRPr="00D8094B">
        <w:rPr>
          <w:rFonts w:cs="Arial"/>
          <w:i/>
          <w:sz w:val="24"/>
          <w:szCs w:val="24"/>
          <w:lang w:val="pt-PT"/>
        </w:rPr>
        <w:t xml:space="preserve"> efetivo</w:t>
      </w:r>
      <w:r w:rsidR="00DC01FC" w:rsidRPr="00D8094B">
        <w:rPr>
          <w:rFonts w:cs="Arial"/>
          <w:sz w:val="24"/>
          <w:szCs w:val="24"/>
          <w:lang w:val="pt-PT"/>
        </w:rPr>
        <w:t xml:space="preserve"> daquelas qualidades e potencialidades</w:t>
      </w:r>
      <w:r w:rsidRPr="00D8094B">
        <w:rPr>
          <w:rFonts w:cs="Arial"/>
          <w:sz w:val="24"/>
          <w:szCs w:val="24"/>
          <w:lang w:val="pt-PT"/>
        </w:rPr>
        <w:t>.</w:t>
      </w:r>
    </w:p>
    <w:p w:rsidR="00D341A2" w:rsidRPr="00D8094B" w:rsidRDefault="00DC01FC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Neste entendimento, não é qualquer trabalho que </w:t>
      </w:r>
      <w:r w:rsidR="00BA3369" w:rsidRPr="00D8094B">
        <w:rPr>
          <w:rFonts w:cs="Arial"/>
          <w:sz w:val="24"/>
          <w:szCs w:val="24"/>
          <w:lang w:val="pt-PT"/>
        </w:rPr>
        <w:t xml:space="preserve">satisfaz as </w:t>
      </w:r>
      <w:r w:rsidR="008D4A9D" w:rsidRPr="00D8094B">
        <w:rPr>
          <w:rFonts w:cs="Arial"/>
          <w:sz w:val="24"/>
          <w:szCs w:val="24"/>
          <w:lang w:val="pt-PT"/>
        </w:rPr>
        <w:t>exigências da dignidade</w:t>
      </w:r>
      <w:r w:rsidRPr="00D8094B">
        <w:rPr>
          <w:rFonts w:cs="Arial"/>
          <w:sz w:val="24"/>
          <w:szCs w:val="24"/>
          <w:lang w:val="pt-PT"/>
        </w:rPr>
        <w:t xml:space="preserve"> human</w:t>
      </w:r>
      <w:r w:rsidR="008D4A9D" w:rsidRPr="00D8094B">
        <w:rPr>
          <w:rFonts w:cs="Arial"/>
          <w:sz w:val="24"/>
          <w:szCs w:val="24"/>
          <w:lang w:val="pt-PT"/>
        </w:rPr>
        <w:t>a</w:t>
      </w:r>
      <w:r w:rsidRPr="00D8094B">
        <w:rPr>
          <w:rFonts w:cs="Arial"/>
          <w:sz w:val="24"/>
          <w:szCs w:val="24"/>
          <w:lang w:val="pt-PT"/>
        </w:rPr>
        <w:t>. Daí, também, nas palavras do Papa</w:t>
      </w:r>
      <w:r w:rsidR="007E1195" w:rsidRPr="00D8094B">
        <w:rPr>
          <w:rFonts w:cs="Arial"/>
          <w:sz w:val="24"/>
          <w:szCs w:val="24"/>
          <w:lang w:val="pt-PT"/>
        </w:rPr>
        <w:t xml:space="preserve"> João Paulo II</w:t>
      </w:r>
      <w:r w:rsidRPr="00D8094B">
        <w:rPr>
          <w:rFonts w:cs="Arial"/>
          <w:sz w:val="24"/>
          <w:szCs w:val="24"/>
          <w:lang w:val="pt-PT"/>
        </w:rPr>
        <w:t xml:space="preserve">, </w:t>
      </w:r>
      <w:r w:rsidR="00D341A2" w:rsidRPr="00D8094B">
        <w:rPr>
          <w:sz w:val="24"/>
          <w:szCs w:val="24"/>
          <w:lang w:val="pt-PT"/>
        </w:rPr>
        <w:t>a «</w:t>
      </w:r>
      <w:r w:rsidRPr="00D8094B">
        <w:rPr>
          <w:rFonts w:cs="Arial"/>
          <w:sz w:val="24"/>
          <w:szCs w:val="24"/>
          <w:lang w:val="pt-PT"/>
        </w:rPr>
        <w:t>obrigação moral de unir a laboriosidade como virtude com a ord</w:t>
      </w:r>
      <w:r w:rsidR="00D341A2" w:rsidRPr="00D8094B">
        <w:rPr>
          <w:rFonts w:cs="Arial"/>
          <w:sz w:val="24"/>
          <w:szCs w:val="24"/>
          <w:lang w:val="pt-PT"/>
        </w:rPr>
        <w:t xml:space="preserve">em social do trabalho, o que há </w:t>
      </w:r>
      <w:r w:rsidRPr="00D8094B">
        <w:rPr>
          <w:rFonts w:cs="Arial"/>
          <w:sz w:val="24"/>
          <w:szCs w:val="24"/>
          <w:lang w:val="pt-PT"/>
        </w:rPr>
        <w:t xml:space="preserve">de permitir ao homem </w:t>
      </w:r>
      <w:r w:rsidRPr="00D8094B">
        <w:rPr>
          <w:rFonts w:cs="Arial"/>
          <w:i/>
          <w:sz w:val="24"/>
          <w:szCs w:val="24"/>
          <w:lang w:val="pt-PT"/>
        </w:rPr>
        <w:t>tornar-se mais homem</w:t>
      </w:r>
      <w:r w:rsidRPr="00D8094B">
        <w:rPr>
          <w:rFonts w:cs="Arial"/>
          <w:sz w:val="24"/>
          <w:szCs w:val="24"/>
          <w:lang w:val="pt-PT"/>
        </w:rPr>
        <w:t xml:space="preserve"> no trabalho, e não já degradar-se por causa do trabalho</w:t>
      </w:r>
      <w:r w:rsidR="00D341A2" w:rsidRPr="00D8094B">
        <w:rPr>
          <w:rFonts w:cs="Arial"/>
          <w:sz w:val="24"/>
          <w:szCs w:val="24"/>
          <w:lang w:val="pt-PT"/>
        </w:rPr>
        <w:t>»</w:t>
      </w:r>
      <w:r w:rsidRPr="00D8094B">
        <w:rPr>
          <w:rStyle w:val="Refdenotaderodap"/>
          <w:rFonts w:cs="Arial"/>
          <w:sz w:val="24"/>
          <w:szCs w:val="24"/>
          <w:lang w:val="pt-PT"/>
        </w:rPr>
        <w:footnoteReference w:id="3"/>
      </w:r>
      <w:r w:rsidRPr="00D8094B">
        <w:rPr>
          <w:rFonts w:cs="Arial"/>
          <w:sz w:val="24"/>
          <w:szCs w:val="24"/>
          <w:lang w:val="pt-PT"/>
        </w:rPr>
        <w:t>.</w:t>
      </w:r>
    </w:p>
    <w:p w:rsidR="00D341A2" w:rsidRPr="00D8094B" w:rsidRDefault="00A82BF4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O Papa Francisco sublinhou,</w:t>
      </w:r>
      <w:r w:rsidR="00D341A2" w:rsidRPr="00D8094B">
        <w:rPr>
          <w:rFonts w:cs="Arial"/>
          <w:sz w:val="24"/>
          <w:szCs w:val="24"/>
          <w:lang w:val="pt-PT"/>
        </w:rPr>
        <w:t xml:space="preserve"> recentemente, que importa «</w:t>
      </w:r>
      <w:r w:rsidR="00D341A2" w:rsidRPr="00D8094B">
        <w:rPr>
          <w:rFonts w:cs="Arial"/>
          <w:i/>
          <w:sz w:val="24"/>
          <w:szCs w:val="24"/>
          <w:lang w:val="pt-PT"/>
        </w:rPr>
        <w:t xml:space="preserve">voltar a </w:t>
      </w:r>
      <w:r w:rsidR="00AA1510" w:rsidRPr="00D8094B">
        <w:rPr>
          <w:rFonts w:cs="Arial"/>
          <w:i/>
          <w:sz w:val="24"/>
          <w:szCs w:val="24"/>
          <w:lang w:val="pt-PT"/>
        </w:rPr>
        <w:t>coloca</w:t>
      </w:r>
      <w:r w:rsidR="009C15C3" w:rsidRPr="00D8094B">
        <w:rPr>
          <w:rFonts w:cs="Arial"/>
          <w:i/>
          <w:sz w:val="24"/>
          <w:szCs w:val="24"/>
          <w:lang w:val="pt-PT"/>
        </w:rPr>
        <w:t>r</w:t>
      </w:r>
      <w:r w:rsidR="00D341A2" w:rsidRPr="00D8094B">
        <w:rPr>
          <w:rFonts w:cs="Arial"/>
          <w:i/>
          <w:sz w:val="24"/>
          <w:szCs w:val="24"/>
          <w:lang w:val="pt-PT"/>
        </w:rPr>
        <w:t xml:space="preserve"> no centro a pessoa e o trabalho</w:t>
      </w:r>
      <w:r w:rsidR="00D341A2" w:rsidRPr="00D8094B">
        <w:rPr>
          <w:rFonts w:cs="Arial"/>
          <w:sz w:val="24"/>
          <w:szCs w:val="24"/>
          <w:lang w:val="pt-PT"/>
        </w:rPr>
        <w:t>. A crise económica tem uma dimensão europeia global; no entanto, a crise não é apenas económica, mas também ética, espiritual e huma</w:t>
      </w:r>
      <w:r w:rsidR="00AA1510" w:rsidRPr="00D8094B">
        <w:rPr>
          <w:rFonts w:cs="Arial"/>
          <w:sz w:val="24"/>
          <w:szCs w:val="24"/>
          <w:lang w:val="pt-PT"/>
        </w:rPr>
        <w:t>na. Na raiz existe uma traição a</w:t>
      </w:r>
      <w:r w:rsidR="00D341A2" w:rsidRPr="00D8094B">
        <w:rPr>
          <w:rFonts w:cs="Arial"/>
          <w:sz w:val="24"/>
          <w:szCs w:val="24"/>
          <w:lang w:val="pt-PT"/>
        </w:rPr>
        <w:t>o bem comum, quer da parte do indivíduo, quer da parte de certos grupos de poder. Por conseguinte, é necessário tirar a centralidade à lei do lucro e do rendimento, e voltar a dar a prioridade à pessoa e ao bem comum»</w:t>
      </w:r>
      <w:r w:rsidR="00D341A2" w:rsidRPr="00D8094B">
        <w:rPr>
          <w:rStyle w:val="Refdenotaderodap"/>
          <w:rFonts w:cs="Arial"/>
          <w:sz w:val="24"/>
          <w:szCs w:val="24"/>
          <w:lang w:val="pt-PT"/>
        </w:rPr>
        <w:footnoteReference w:id="4"/>
      </w:r>
      <w:r w:rsidR="00D341A2" w:rsidRPr="00D8094B">
        <w:rPr>
          <w:rFonts w:cs="Arial"/>
          <w:sz w:val="24"/>
          <w:szCs w:val="24"/>
          <w:lang w:val="pt-PT"/>
        </w:rPr>
        <w:t>.</w:t>
      </w:r>
    </w:p>
    <w:p w:rsidR="00D341A2" w:rsidRPr="00D8094B" w:rsidRDefault="00D341A2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</w:p>
    <w:p w:rsidR="0060156E" w:rsidRPr="00D8094B" w:rsidRDefault="0060156E" w:rsidP="00D01259">
      <w:pPr>
        <w:spacing w:after="120"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  <w:r w:rsidRPr="00D8094B">
        <w:rPr>
          <w:rFonts w:cs="Arial"/>
          <w:b/>
          <w:i/>
          <w:sz w:val="24"/>
          <w:szCs w:val="24"/>
          <w:lang w:val="pt-PT"/>
        </w:rPr>
        <w:lastRenderedPageBreak/>
        <w:t>O drama do desemprego</w:t>
      </w:r>
    </w:p>
    <w:p w:rsidR="00833F9A" w:rsidRPr="00D8094B" w:rsidRDefault="008670E7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3</w:t>
      </w:r>
      <w:r w:rsidR="00C933F5" w:rsidRPr="00D8094B">
        <w:rPr>
          <w:rFonts w:cs="Arial"/>
          <w:sz w:val="24"/>
          <w:szCs w:val="24"/>
          <w:lang w:val="pt-PT"/>
        </w:rPr>
        <w:t>.</w:t>
      </w:r>
      <w:r w:rsidR="003D18CE" w:rsidRPr="00D8094B">
        <w:rPr>
          <w:rFonts w:cs="Arial"/>
          <w:sz w:val="24"/>
          <w:szCs w:val="24"/>
          <w:lang w:val="pt-PT"/>
        </w:rPr>
        <w:t xml:space="preserve"> </w:t>
      </w:r>
      <w:r w:rsidR="00833F9A" w:rsidRPr="00D8094B">
        <w:rPr>
          <w:rFonts w:cs="Arial"/>
          <w:sz w:val="24"/>
          <w:szCs w:val="24"/>
          <w:lang w:val="pt-PT"/>
        </w:rPr>
        <w:t>A</w:t>
      </w:r>
      <w:r w:rsidR="0011251A" w:rsidRPr="00D8094B">
        <w:rPr>
          <w:rFonts w:cs="Arial"/>
          <w:sz w:val="24"/>
          <w:szCs w:val="24"/>
          <w:lang w:val="pt-PT"/>
        </w:rPr>
        <w:t xml:space="preserve"> situação do país em matéria laboral é</w:t>
      </w:r>
      <w:r w:rsidR="004E295E" w:rsidRPr="00D8094B">
        <w:rPr>
          <w:rFonts w:cs="Arial"/>
          <w:sz w:val="24"/>
          <w:szCs w:val="24"/>
          <w:lang w:val="pt-PT"/>
        </w:rPr>
        <w:t>,</w:t>
      </w:r>
      <w:r w:rsidR="003D18CE" w:rsidRPr="00D8094B">
        <w:rPr>
          <w:rFonts w:cs="Arial"/>
          <w:sz w:val="24"/>
          <w:szCs w:val="24"/>
          <w:lang w:val="pt-PT"/>
        </w:rPr>
        <w:t xml:space="preserve"> em muitos aspe</w:t>
      </w:r>
      <w:r w:rsidR="007F631C" w:rsidRPr="00D8094B">
        <w:rPr>
          <w:rFonts w:cs="Arial"/>
          <w:sz w:val="24"/>
          <w:szCs w:val="24"/>
          <w:lang w:val="pt-PT"/>
        </w:rPr>
        <w:t>tos</w:t>
      </w:r>
      <w:r w:rsidR="004E295E" w:rsidRPr="00D8094B">
        <w:rPr>
          <w:rFonts w:cs="Arial"/>
          <w:sz w:val="24"/>
          <w:szCs w:val="24"/>
          <w:lang w:val="pt-PT"/>
        </w:rPr>
        <w:t>,</w:t>
      </w:r>
      <w:r w:rsidR="0011251A" w:rsidRPr="00D8094B">
        <w:rPr>
          <w:rFonts w:cs="Arial"/>
          <w:sz w:val="24"/>
          <w:szCs w:val="24"/>
          <w:lang w:val="pt-PT"/>
        </w:rPr>
        <w:t xml:space="preserve"> grave e de difícil solução. </w:t>
      </w:r>
      <w:r w:rsidR="003914C9" w:rsidRPr="00D8094B">
        <w:rPr>
          <w:rFonts w:cs="Arial"/>
          <w:sz w:val="24"/>
          <w:szCs w:val="24"/>
          <w:lang w:val="pt-PT"/>
        </w:rPr>
        <w:t xml:space="preserve">Vêm a propósito as palavras do Papa Bento XVI: </w:t>
      </w:r>
      <w:r w:rsidR="0060156E" w:rsidRPr="00D8094B">
        <w:rPr>
          <w:rFonts w:cs="Arial"/>
          <w:sz w:val="24"/>
          <w:szCs w:val="24"/>
          <w:lang w:val="pt-PT"/>
        </w:rPr>
        <w:t>«</w:t>
      </w:r>
      <w:r w:rsidR="00AA1510" w:rsidRPr="00D8094B">
        <w:rPr>
          <w:sz w:val="24"/>
          <w:szCs w:val="24"/>
          <w:lang w:val="pt-PT"/>
        </w:rPr>
        <w:t xml:space="preserve">Em </w:t>
      </w:r>
      <w:r w:rsidR="003914C9" w:rsidRPr="00D8094B">
        <w:rPr>
          <w:sz w:val="24"/>
          <w:szCs w:val="24"/>
          <w:lang w:val="pt-PT"/>
        </w:rPr>
        <w:t xml:space="preserve">muitos casos os pobres são o resultado da violação da dignidade do trabalho humano seja porque as suas possibilidades são limitadas (desemprego e subemprego), seja porque são desvalorizados os direitos que dele brotam, especialmente o direito ao justo salário, à segurança da pessoa </w:t>
      </w:r>
      <w:r w:rsidR="0060156E" w:rsidRPr="00D8094B">
        <w:rPr>
          <w:sz w:val="24"/>
          <w:szCs w:val="24"/>
          <w:lang w:val="pt-PT"/>
        </w:rPr>
        <w:t>do trabalhador e da sua família»</w:t>
      </w:r>
      <w:r w:rsidR="003914C9" w:rsidRPr="00D8094B">
        <w:rPr>
          <w:rStyle w:val="Refdenotaderodap"/>
          <w:sz w:val="24"/>
          <w:szCs w:val="24"/>
          <w:lang w:val="pt-PT"/>
        </w:rPr>
        <w:footnoteReference w:id="5"/>
      </w:r>
      <w:r w:rsidR="00AA1510" w:rsidRPr="00D8094B">
        <w:rPr>
          <w:sz w:val="24"/>
          <w:szCs w:val="24"/>
          <w:lang w:val="pt-PT"/>
        </w:rPr>
        <w:t>.</w:t>
      </w:r>
      <w:r w:rsidR="00557CDE" w:rsidRPr="00D8094B">
        <w:rPr>
          <w:sz w:val="24"/>
          <w:szCs w:val="24"/>
          <w:lang w:val="pt-PT"/>
        </w:rPr>
        <w:t xml:space="preserve"> Entre as situações mais graves está a </w:t>
      </w:r>
      <w:r w:rsidR="00557CDE" w:rsidRPr="00D8094B">
        <w:rPr>
          <w:rFonts w:cs="Arial"/>
          <w:sz w:val="24"/>
          <w:szCs w:val="24"/>
          <w:lang w:val="pt-PT"/>
        </w:rPr>
        <w:t xml:space="preserve">dos desempregados que não têm direito a qualquer forma de subsídio de desemprego. Importa recordar que essa forma de apoio está ligada ao </w:t>
      </w:r>
      <w:r w:rsidR="00557CDE" w:rsidRPr="00D8094B">
        <w:rPr>
          <w:rFonts w:cs="Arial"/>
          <w:i/>
          <w:sz w:val="24"/>
          <w:szCs w:val="24"/>
          <w:lang w:val="pt-PT"/>
        </w:rPr>
        <w:t>direito à vida</w:t>
      </w:r>
      <w:r w:rsidR="00557CDE" w:rsidRPr="00D8094B">
        <w:rPr>
          <w:rFonts w:cs="Arial"/>
          <w:sz w:val="24"/>
          <w:szCs w:val="24"/>
          <w:lang w:val="pt-PT"/>
        </w:rPr>
        <w:t xml:space="preserve"> e à </w:t>
      </w:r>
      <w:r w:rsidR="00557CDE" w:rsidRPr="00D8094B">
        <w:rPr>
          <w:rFonts w:cs="Arial"/>
          <w:i/>
          <w:sz w:val="24"/>
          <w:szCs w:val="24"/>
          <w:lang w:val="pt-PT"/>
        </w:rPr>
        <w:t>subsistência</w:t>
      </w:r>
      <w:r w:rsidR="00755DB3" w:rsidRPr="00D8094B">
        <w:rPr>
          <w:rFonts w:cs="Arial"/>
          <w:sz w:val="24"/>
          <w:szCs w:val="24"/>
          <w:lang w:val="pt-PT"/>
        </w:rPr>
        <w:t>,</w:t>
      </w:r>
      <w:r w:rsidR="00557CDE" w:rsidRPr="00D8094B">
        <w:rPr>
          <w:rFonts w:cs="Arial"/>
          <w:sz w:val="24"/>
          <w:szCs w:val="24"/>
          <w:lang w:val="pt-PT"/>
        </w:rPr>
        <w:t xml:space="preserve"> e decorre não só da </w:t>
      </w:r>
      <w:r w:rsidR="00557CDE" w:rsidRPr="00D8094B">
        <w:rPr>
          <w:rFonts w:cs="Arial"/>
          <w:i/>
          <w:sz w:val="24"/>
          <w:szCs w:val="24"/>
          <w:lang w:val="pt-PT"/>
        </w:rPr>
        <w:t>dignidade humana</w:t>
      </w:r>
      <w:r w:rsidR="00557CDE" w:rsidRPr="00D8094B">
        <w:rPr>
          <w:rFonts w:cs="Arial"/>
          <w:sz w:val="24"/>
          <w:szCs w:val="24"/>
          <w:lang w:val="pt-PT"/>
        </w:rPr>
        <w:t xml:space="preserve"> mas também do princípio do </w:t>
      </w:r>
      <w:r w:rsidR="00557CDE" w:rsidRPr="00D8094B">
        <w:rPr>
          <w:rFonts w:cs="Arial"/>
          <w:i/>
          <w:sz w:val="24"/>
          <w:szCs w:val="24"/>
          <w:lang w:val="pt-PT"/>
        </w:rPr>
        <w:t>uso comum dos bens</w:t>
      </w:r>
      <w:r w:rsidR="00557CDE" w:rsidRPr="00D8094B">
        <w:rPr>
          <w:rFonts w:cs="Arial"/>
          <w:sz w:val="24"/>
          <w:szCs w:val="24"/>
          <w:lang w:val="pt-PT"/>
        </w:rPr>
        <w:t>, tanto mais imperativo quanto mais grave</w:t>
      </w:r>
      <w:r w:rsidR="00833F9A" w:rsidRPr="00D8094B">
        <w:rPr>
          <w:rFonts w:cs="Arial"/>
          <w:sz w:val="24"/>
          <w:szCs w:val="24"/>
          <w:lang w:val="pt-PT"/>
        </w:rPr>
        <w:t xml:space="preserve"> seja a situação geral do </w:t>
      </w:r>
      <w:r w:rsidR="00BB48DC">
        <w:rPr>
          <w:rFonts w:cs="Arial"/>
          <w:sz w:val="24"/>
          <w:szCs w:val="24"/>
          <w:lang w:val="pt-PT"/>
        </w:rPr>
        <w:t>P</w:t>
      </w:r>
      <w:r w:rsidR="00833F9A" w:rsidRPr="00D8094B">
        <w:rPr>
          <w:rFonts w:cs="Arial"/>
          <w:sz w:val="24"/>
          <w:szCs w:val="24"/>
          <w:lang w:val="pt-PT"/>
        </w:rPr>
        <w:t>aís.</w:t>
      </w:r>
    </w:p>
    <w:p w:rsidR="00FD597C" w:rsidRPr="00D8094B" w:rsidRDefault="00833F9A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Conseguir compatibilizar esta obrigação de solidariedade social com a diminuição efetiva da riqueza pessoal e do próprio </w:t>
      </w:r>
      <w:r w:rsidR="00BB48DC">
        <w:rPr>
          <w:rFonts w:cs="Arial"/>
          <w:sz w:val="24"/>
          <w:szCs w:val="24"/>
          <w:lang w:val="pt-PT"/>
        </w:rPr>
        <w:t>P</w:t>
      </w:r>
      <w:r w:rsidRPr="00D8094B">
        <w:rPr>
          <w:rFonts w:cs="Arial"/>
          <w:sz w:val="24"/>
          <w:szCs w:val="24"/>
          <w:lang w:val="pt-PT"/>
        </w:rPr>
        <w:t>aís é um enorme desafio que se coloca a todos os cidadãos</w:t>
      </w:r>
      <w:r w:rsidR="00557CDE" w:rsidRPr="00D8094B">
        <w:rPr>
          <w:rFonts w:cs="Arial"/>
          <w:sz w:val="24"/>
          <w:szCs w:val="24"/>
          <w:lang w:val="pt-PT"/>
        </w:rPr>
        <w:t>.</w:t>
      </w:r>
    </w:p>
    <w:p w:rsidR="002D3681" w:rsidRPr="00D8094B" w:rsidRDefault="00833F9A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Pese embora o imenso esforço de muitas empresas de se reinventarem</w:t>
      </w:r>
      <w:r w:rsidR="0043539F" w:rsidRPr="00D8094B">
        <w:rPr>
          <w:rFonts w:cs="Arial"/>
          <w:sz w:val="24"/>
          <w:szCs w:val="24"/>
          <w:lang w:val="pt-PT"/>
        </w:rPr>
        <w:t xml:space="preserve"> e de</w:t>
      </w:r>
      <w:r w:rsidRPr="00D8094B">
        <w:rPr>
          <w:rFonts w:cs="Arial"/>
          <w:sz w:val="24"/>
          <w:szCs w:val="24"/>
          <w:lang w:val="pt-PT"/>
        </w:rPr>
        <w:t xml:space="preserve"> procurarem novos mercados para os seus produtos capazes de assegurarem o seu futuro e dos seus colaboradores</w:t>
      </w:r>
      <w:r w:rsidR="00A82BF4" w:rsidRPr="00D8094B">
        <w:rPr>
          <w:rFonts w:cs="Arial"/>
          <w:sz w:val="24"/>
          <w:szCs w:val="24"/>
          <w:lang w:val="pt-PT"/>
        </w:rPr>
        <w:t>,</w:t>
      </w:r>
      <w:r w:rsidRPr="00D8094B">
        <w:rPr>
          <w:rFonts w:cs="Arial"/>
          <w:sz w:val="24"/>
          <w:szCs w:val="24"/>
          <w:lang w:val="pt-PT"/>
        </w:rPr>
        <w:t xml:space="preserve"> n</w:t>
      </w:r>
      <w:r w:rsidR="002D3681" w:rsidRPr="00D8094B">
        <w:rPr>
          <w:rFonts w:cs="Arial"/>
          <w:sz w:val="24"/>
          <w:szCs w:val="24"/>
          <w:lang w:val="pt-PT"/>
        </w:rPr>
        <w:t>ão pode passar despercebida a tendência</w:t>
      </w:r>
      <w:r w:rsidRPr="00D8094B">
        <w:rPr>
          <w:rFonts w:cs="Arial"/>
          <w:sz w:val="24"/>
          <w:szCs w:val="24"/>
          <w:lang w:val="pt-PT"/>
        </w:rPr>
        <w:t xml:space="preserve"> </w:t>
      </w:r>
      <w:r w:rsidR="002D3681" w:rsidRPr="00D8094B">
        <w:rPr>
          <w:rFonts w:cs="Arial"/>
          <w:sz w:val="24"/>
          <w:szCs w:val="24"/>
          <w:lang w:val="pt-PT"/>
        </w:rPr>
        <w:t>para promover o emprego através do cerceamento</w:t>
      </w:r>
      <w:r w:rsidR="00A82BF4" w:rsidRPr="00D8094B">
        <w:rPr>
          <w:rFonts w:cs="Arial"/>
          <w:sz w:val="24"/>
          <w:szCs w:val="24"/>
          <w:lang w:val="pt-PT"/>
        </w:rPr>
        <w:t xml:space="preserve"> dos direitos dos trabalhadores.</w:t>
      </w:r>
      <w:r w:rsidR="002D3681" w:rsidRPr="00D8094B">
        <w:rPr>
          <w:rFonts w:cs="Arial"/>
          <w:sz w:val="24"/>
          <w:szCs w:val="24"/>
          <w:lang w:val="pt-PT"/>
        </w:rPr>
        <w:t xml:space="preserve"> Sem querer entrar no domínio das medidas concretas, não podemos deixar d</w:t>
      </w:r>
      <w:r w:rsidR="0060156E" w:rsidRPr="00D8094B">
        <w:rPr>
          <w:rFonts w:cs="Arial"/>
          <w:sz w:val="24"/>
          <w:szCs w:val="24"/>
          <w:lang w:val="pt-PT"/>
        </w:rPr>
        <w:t xml:space="preserve">e sublinhar, uma vez mais, que «o </w:t>
      </w:r>
      <w:r w:rsidR="00FF240E" w:rsidRPr="00D8094B">
        <w:rPr>
          <w:rFonts w:cs="Arial"/>
          <w:sz w:val="24"/>
          <w:szCs w:val="24"/>
          <w:lang w:val="pt-PT"/>
        </w:rPr>
        <w:t xml:space="preserve">trabalho é para o homem e não o homem </w:t>
      </w:r>
      <w:r w:rsidR="002D3681" w:rsidRPr="00D8094B">
        <w:rPr>
          <w:rFonts w:cs="Arial"/>
          <w:sz w:val="24"/>
          <w:szCs w:val="24"/>
          <w:lang w:val="pt-PT"/>
        </w:rPr>
        <w:t>para o trabalho</w:t>
      </w:r>
      <w:r w:rsidR="0060156E" w:rsidRPr="00D8094B">
        <w:rPr>
          <w:rFonts w:cs="Arial"/>
          <w:sz w:val="24"/>
          <w:szCs w:val="24"/>
          <w:lang w:val="pt-PT"/>
        </w:rPr>
        <w:t>»</w:t>
      </w:r>
      <w:r w:rsidR="002D3681" w:rsidRPr="00D8094B">
        <w:rPr>
          <w:rStyle w:val="Refdenotaderodap"/>
          <w:rFonts w:cs="Arial"/>
          <w:sz w:val="24"/>
          <w:szCs w:val="24"/>
          <w:lang w:val="pt-PT"/>
        </w:rPr>
        <w:footnoteReference w:id="6"/>
      </w:r>
      <w:r w:rsidR="00AA1510" w:rsidRPr="00D8094B">
        <w:rPr>
          <w:rFonts w:cs="Arial"/>
          <w:sz w:val="24"/>
          <w:szCs w:val="24"/>
          <w:lang w:val="pt-PT"/>
        </w:rPr>
        <w:t>.</w:t>
      </w:r>
      <w:r w:rsidR="002D3681" w:rsidRPr="00D8094B">
        <w:rPr>
          <w:rFonts w:cs="Arial"/>
          <w:sz w:val="24"/>
          <w:szCs w:val="24"/>
          <w:lang w:val="pt-PT"/>
        </w:rPr>
        <w:t xml:space="preserve"> Seria contraditória, em si mesma, qualquer medida que procurasse promover o emprego à custa de outras dimensões da dignidade humana.</w:t>
      </w:r>
      <w:r w:rsidR="00FF240E" w:rsidRPr="00D8094B">
        <w:rPr>
          <w:rFonts w:cs="Arial"/>
          <w:sz w:val="24"/>
          <w:szCs w:val="24"/>
          <w:lang w:val="pt-PT"/>
        </w:rPr>
        <w:t xml:space="preserve"> Assim, recordou o Papa Francisco num encontro com os trabalhadores: «No centro deve estar o homem e a mulher, como Deus deseja, e não o dinheiro»</w:t>
      </w:r>
      <w:r w:rsidR="00FF240E" w:rsidRPr="00D8094B">
        <w:rPr>
          <w:rStyle w:val="Refdenotaderodap"/>
          <w:rFonts w:cs="Arial"/>
          <w:sz w:val="24"/>
          <w:szCs w:val="24"/>
          <w:lang w:val="pt-PT"/>
        </w:rPr>
        <w:footnoteReference w:id="7"/>
      </w:r>
      <w:r w:rsidR="00FF240E" w:rsidRPr="00D8094B">
        <w:rPr>
          <w:rFonts w:cs="Arial"/>
          <w:sz w:val="24"/>
          <w:szCs w:val="24"/>
          <w:lang w:val="pt-PT"/>
        </w:rPr>
        <w:t>.</w:t>
      </w:r>
      <w:r w:rsidR="00112572" w:rsidRPr="00D8094B">
        <w:rPr>
          <w:rFonts w:cs="Arial"/>
          <w:sz w:val="24"/>
          <w:szCs w:val="24"/>
          <w:lang w:val="pt-PT"/>
        </w:rPr>
        <w:t xml:space="preserve"> A dignidade do capital está no serviço das pessoas e na promoção do seu progresso.</w:t>
      </w:r>
    </w:p>
    <w:p w:rsidR="00FF240E" w:rsidRPr="00D8094B" w:rsidRDefault="00FF240E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</w:p>
    <w:p w:rsidR="00833F9A" w:rsidRPr="00D8094B" w:rsidRDefault="00833F9A" w:rsidP="00D01259">
      <w:pPr>
        <w:spacing w:after="120"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  <w:r w:rsidRPr="00D8094B">
        <w:rPr>
          <w:rFonts w:cs="Arial"/>
          <w:b/>
          <w:i/>
          <w:sz w:val="24"/>
          <w:szCs w:val="24"/>
          <w:lang w:val="pt-PT"/>
        </w:rPr>
        <w:t>Potenciar as empresas para promover o trabalho</w:t>
      </w:r>
    </w:p>
    <w:p w:rsidR="00833F9A" w:rsidRDefault="00833F9A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4. Constatamos que a “empresa” é um dos elementos fundamentais da problemática do trabalho e um eixo central na luta contra a pobreza e o desemprego. As</w:t>
      </w:r>
      <w:r w:rsidR="00A979B8" w:rsidRPr="00D8094B">
        <w:rPr>
          <w:rFonts w:cs="Arial"/>
          <w:sz w:val="24"/>
          <w:szCs w:val="24"/>
          <w:lang w:val="pt-PT"/>
        </w:rPr>
        <w:t xml:space="preserve"> empresas são feitas de </w:t>
      </w:r>
      <w:r w:rsidR="00112572" w:rsidRPr="00D8094B">
        <w:rPr>
          <w:rFonts w:cs="Arial"/>
          <w:sz w:val="24"/>
          <w:szCs w:val="24"/>
          <w:lang w:val="pt-PT"/>
        </w:rPr>
        <w:t>pessoas</w:t>
      </w:r>
      <w:r w:rsidR="00A979B8" w:rsidRPr="00D8094B">
        <w:rPr>
          <w:rFonts w:cs="Arial"/>
          <w:sz w:val="24"/>
          <w:szCs w:val="24"/>
          <w:lang w:val="pt-PT"/>
        </w:rPr>
        <w:t xml:space="preserve"> e h</w:t>
      </w:r>
      <w:r w:rsidRPr="00D8094B">
        <w:rPr>
          <w:rFonts w:cs="Arial"/>
          <w:sz w:val="24"/>
          <w:szCs w:val="24"/>
          <w:lang w:val="pt-PT"/>
        </w:rPr>
        <w:t xml:space="preserve">á empresas onde o único valor </w:t>
      </w:r>
      <w:r w:rsidR="00112572" w:rsidRPr="00D8094B">
        <w:rPr>
          <w:rFonts w:cs="Arial"/>
          <w:sz w:val="24"/>
          <w:szCs w:val="24"/>
          <w:lang w:val="pt-PT"/>
        </w:rPr>
        <w:t>parece ser</w:t>
      </w:r>
      <w:r w:rsidRPr="00D8094B">
        <w:rPr>
          <w:rFonts w:cs="Arial"/>
          <w:sz w:val="24"/>
          <w:szCs w:val="24"/>
          <w:lang w:val="pt-PT"/>
        </w:rPr>
        <w:t xml:space="preserve"> o lucro, desprezando os valores humanos e sociais, e há empresas onde o valor da pessoa humana é central, contribuindo para o crescimento integral de cada um dos seus colaboradores. São as pessoas que colaboram numa empresa, e a sua equipa dirigente e acionistas em particular, que determinam o comportamento da empresa, os seus valores e as suas práticas</w:t>
      </w:r>
      <w:r w:rsidR="00A979B8" w:rsidRPr="00D8094B">
        <w:rPr>
          <w:rFonts w:cs="Arial"/>
          <w:sz w:val="24"/>
          <w:szCs w:val="24"/>
          <w:lang w:val="pt-PT"/>
        </w:rPr>
        <w:t>.</w:t>
      </w:r>
      <w:r w:rsidR="00D8094B">
        <w:rPr>
          <w:rFonts w:cs="Arial"/>
          <w:sz w:val="24"/>
          <w:szCs w:val="24"/>
          <w:lang w:val="pt-PT"/>
        </w:rPr>
        <w:t xml:space="preserve"> </w:t>
      </w:r>
    </w:p>
    <w:p w:rsidR="00D8094B" w:rsidRPr="00D8094B" w:rsidRDefault="00D8094B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Importante é promover uma cultura de justiça que dignifique empregadores e t</w:t>
      </w:r>
      <w:r w:rsidR="00BB48DC">
        <w:rPr>
          <w:rFonts w:cs="Arial"/>
          <w:sz w:val="24"/>
          <w:szCs w:val="24"/>
          <w:lang w:val="pt-PT"/>
        </w:rPr>
        <w:t>rabalhadores, que se concretiza</w:t>
      </w:r>
      <w:r>
        <w:rPr>
          <w:rFonts w:cs="Arial"/>
          <w:sz w:val="24"/>
          <w:szCs w:val="24"/>
          <w:lang w:val="pt-PT"/>
        </w:rPr>
        <w:t xml:space="preserve"> pagando atempadamente</w:t>
      </w:r>
      <w:r w:rsidR="00BB48DC">
        <w:rPr>
          <w:rFonts w:cs="Arial"/>
          <w:sz w:val="24"/>
          <w:szCs w:val="24"/>
          <w:lang w:val="pt-PT"/>
        </w:rPr>
        <w:t xml:space="preserve"> a quem trabalha</w:t>
      </w:r>
      <w:r>
        <w:rPr>
          <w:rFonts w:cs="Arial"/>
          <w:sz w:val="24"/>
          <w:szCs w:val="24"/>
          <w:lang w:val="pt-PT"/>
        </w:rPr>
        <w:t xml:space="preserve">, o que contribui </w:t>
      </w:r>
      <w:r w:rsidR="00BB48DC">
        <w:rPr>
          <w:rFonts w:cs="Arial"/>
          <w:sz w:val="24"/>
          <w:szCs w:val="24"/>
          <w:lang w:val="pt-PT"/>
        </w:rPr>
        <w:t xml:space="preserve">também </w:t>
      </w:r>
      <w:r>
        <w:rPr>
          <w:rFonts w:cs="Arial"/>
          <w:sz w:val="24"/>
          <w:szCs w:val="24"/>
          <w:lang w:val="pt-PT"/>
        </w:rPr>
        <w:t>para promover o emprego.</w:t>
      </w:r>
    </w:p>
    <w:p w:rsidR="00A979B8" w:rsidRPr="00D8094B" w:rsidRDefault="00833F9A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É essencial desafiar cada </w:t>
      </w:r>
      <w:r w:rsidR="00A979B8" w:rsidRPr="00D8094B">
        <w:rPr>
          <w:rFonts w:cs="Arial"/>
          <w:sz w:val="24"/>
          <w:szCs w:val="24"/>
          <w:lang w:val="pt-PT"/>
        </w:rPr>
        <w:t>cristão</w:t>
      </w:r>
      <w:r w:rsidRPr="00D8094B">
        <w:rPr>
          <w:rFonts w:cs="Arial"/>
          <w:sz w:val="24"/>
          <w:szCs w:val="24"/>
          <w:lang w:val="pt-PT"/>
        </w:rPr>
        <w:t xml:space="preserve"> a viver com sentido de missão o seu trabalho profissional, a procurar </w:t>
      </w:r>
      <w:r w:rsidR="00BB48DC">
        <w:rPr>
          <w:rFonts w:cs="Arial"/>
          <w:sz w:val="24"/>
          <w:szCs w:val="24"/>
          <w:lang w:val="pt-PT"/>
        </w:rPr>
        <w:t>assumir</w:t>
      </w:r>
      <w:r w:rsidRPr="00D8094B">
        <w:rPr>
          <w:rFonts w:cs="Arial"/>
          <w:sz w:val="24"/>
          <w:szCs w:val="24"/>
          <w:lang w:val="pt-PT"/>
        </w:rPr>
        <w:t xml:space="preserve"> os critérios de Cristo na sua empresa, traduzindo-os na realidade das tarefas, na promoção de boas-práticas que potenciem o desenvolvimento da empresa</w:t>
      </w:r>
      <w:r w:rsidR="00A979B8" w:rsidRPr="00D8094B">
        <w:rPr>
          <w:rFonts w:cs="Arial"/>
          <w:sz w:val="24"/>
          <w:szCs w:val="24"/>
          <w:lang w:val="pt-PT"/>
        </w:rPr>
        <w:t>, a procura da qualidade</w:t>
      </w:r>
      <w:r w:rsidRPr="00D8094B">
        <w:rPr>
          <w:rFonts w:cs="Arial"/>
          <w:sz w:val="24"/>
          <w:szCs w:val="24"/>
          <w:lang w:val="pt-PT"/>
        </w:rPr>
        <w:t xml:space="preserve"> e a dignidade de cada colaborador.</w:t>
      </w:r>
    </w:p>
    <w:p w:rsidR="00A979B8" w:rsidRDefault="00A979B8" w:rsidP="00D01259">
      <w:pPr>
        <w:spacing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</w:p>
    <w:p w:rsidR="00D8094B" w:rsidRPr="00D8094B" w:rsidRDefault="00D8094B" w:rsidP="00D01259">
      <w:pPr>
        <w:spacing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</w:p>
    <w:p w:rsidR="0060156E" w:rsidRPr="00D8094B" w:rsidRDefault="0060156E" w:rsidP="00D01259">
      <w:pPr>
        <w:spacing w:after="120"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  <w:r w:rsidRPr="00D8094B">
        <w:rPr>
          <w:rFonts w:cs="Arial"/>
          <w:b/>
          <w:i/>
          <w:sz w:val="24"/>
          <w:szCs w:val="24"/>
          <w:lang w:val="pt-PT"/>
        </w:rPr>
        <w:lastRenderedPageBreak/>
        <w:t>Criatividade nas soluções</w:t>
      </w:r>
    </w:p>
    <w:p w:rsidR="0086697D" w:rsidRPr="00D8094B" w:rsidRDefault="00A979B8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5</w:t>
      </w:r>
      <w:r w:rsidR="008670E7" w:rsidRPr="00D8094B">
        <w:rPr>
          <w:rFonts w:cs="Arial"/>
          <w:sz w:val="24"/>
          <w:szCs w:val="24"/>
          <w:lang w:val="pt-PT"/>
        </w:rPr>
        <w:t xml:space="preserve">. </w:t>
      </w:r>
      <w:r w:rsidR="00A25088" w:rsidRPr="00D8094B">
        <w:rPr>
          <w:rFonts w:cs="Arial"/>
          <w:sz w:val="24"/>
          <w:szCs w:val="24"/>
          <w:lang w:val="pt-PT"/>
        </w:rPr>
        <w:t xml:space="preserve">É sabido </w:t>
      </w:r>
      <w:r w:rsidR="0086697D" w:rsidRPr="00D8094B">
        <w:rPr>
          <w:rFonts w:cs="Arial"/>
          <w:sz w:val="24"/>
          <w:szCs w:val="24"/>
          <w:lang w:val="pt-PT"/>
        </w:rPr>
        <w:t xml:space="preserve">que os problemas de </w:t>
      </w:r>
      <w:r w:rsidR="000F7A64" w:rsidRPr="00D8094B">
        <w:rPr>
          <w:rFonts w:cs="Arial"/>
          <w:sz w:val="24"/>
          <w:szCs w:val="24"/>
          <w:lang w:val="pt-PT"/>
        </w:rPr>
        <w:t>emprego</w:t>
      </w:r>
      <w:r w:rsidR="007D1F65" w:rsidRPr="00D8094B">
        <w:rPr>
          <w:rFonts w:cs="Arial"/>
          <w:sz w:val="24"/>
          <w:szCs w:val="24"/>
          <w:lang w:val="pt-PT"/>
        </w:rPr>
        <w:t xml:space="preserve"> </w:t>
      </w:r>
      <w:r w:rsidR="0086697D" w:rsidRPr="00D8094B">
        <w:rPr>
          <w:rFonts w:cs="Arial"/>
          <w:sz w:val="24"/>
          <w:szCs w:val="24"/>
          <w:lang w:val="pt-PT"/>
        </w:rPr>
        <w:t>requer</w:t>
      </w:r>
      <w:r w:rsidR="00943363" w:rsidRPr="00D8094B">
        <w:rPr>
          <w:rFonts w:cs="Arial"/>
          <w:sz w:val="24"/>
          <w:szCs w:val="24"/>
          <w:lang w:val="pt-PT"/>
        </w:rPr>
        <w:t>em</w:t>
      </w:r>
      <w:r w:rsidR="0086697D" w:rsidRPr="00D8094B">
        <w:rPr>
          <w:rFonts w:cs="Arial"/>
          <w:sz w:val="24"/>
          <w:szCs w:val="24"/>
          <w:lang w:val="pt-PT"/>
        </w:rPr>
        <w:t xml:space="preserve"> soluções difíceis</w:t>
      </w:r>
      <w:r w:rsidR="00557CDE" w:rsidRPr="00D8094B">
        <w:rPr>
          <w:rFonts w:cs="Arial"/>
          <w:sz w:val="24"/>
          <w:szCs w:val="24"/>
          <w:lang w:val="pt-PT"/>
        </w:rPr>
        <w:t xml:space="preserve">. </w:t>
      </w:r>
      <w:r w:rsidR="0086697D" w:rsidRPr="00D8094B">
        <w:rPr>
          <w:rFonts w:cs="Arial"/>
          <w:sz w:val="24"/>
          <w:szCs w:val="24"/>
          <w:lang w:val="pt-PT"/>
        </w:rPr>
        <w:t xml:space="preserve">As soluções necessárias têm dimensões que ultrapassam as características deste documento. Todavia, </w:t>
      </w:r>
      <w:r w:rsidR="00E62ED1" w:rsidRPr="00D8094B">
        <w:rPr>
          <w:rFonts w:cs="Arial"/>
          <w:sz w:val="24"/>
          <w:szCs w:val="24"/>
          <w:lang w:val="pt-PT"/>
        </w:rPr>
        <w:t xml:space="preserve">sempre dentro de preocupações fundamentalmente éticas, </w:t>
      </w:r>
      <w:r w:rsidR="0086697D" w:rsidRPr="00D8094B">
        <w:rPr>
          <w:rFonts w:cs="Arial"/>
          <w:sz w:val="24"/>
          <w:szCs w:val="24"/>
          <w:lang w:val="pt-PT"/>
        </w:rPr>
        <w:t>não queremos deixar de propor algumas orientações no âmbito de um breve quadro de referência básico.</w:t>
      </w:r>
    </w:p>
    <w:p w:rsidR="00CF7C28" w:rsidRPr="00D8094B" w:rsidRDefault="00CF7C28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Recordemos, antes do mais, que </w:t>
      </w:r>
      <w:r w:rsidRPr="00D8094B">
        <w:rPr>
          <w:rFonts w:cs="Arial"/>
          <w:i/>
          <w:sz w:val="24"/>
          <w:szCs w:val="24"/>
          <w:lang w:val="pt-PT"/>
        </w:rPr>
        <w:t>todos s</w:t>
      </w:r>
      <w:r w:rsidR="00755DB3" w:rsidRPr="00D8094B">
        <w:rPr>
          <w:rFonts w:cs="Arial"/>
          <w:i/>
          <w:sz w:val="24"/>
          <w:szCs w:val="24"/>
          <w:lang w:val="pt-PT"/>
        </w:rPr>
        <w:t>omos</w:t>
      </w:r>
      <w:r w:rsidRPr="00D8094B">
        <w:rPr>
          <w:rFonts w:cs="Arial"/>
          <w:i/>
          <w:sz w:val="24"/>
          <w:szCs w:val="24"/>
          <w:lang w:val="pt-PT"/>
        </w:rPr>
        <w:t xml:space="preserve"> chamados a contribuir para a resolução dos problemas do desemprego e do emprego precário</w:t>
      </w:r>
      <w:r w:rsidRPr="00D8094B">
        <w:rPr>
          <w:rFonts w:cs="Arial"/>
          <w:sz w:val="24"/>
          <w:szCs w:val="24"/>
          <w:lang w:val="pt-PT"/>
        </w:rPr>
        <w:t xml:space="preserve">, </w:t>
      </w:r>
      <w:r w:rsidR="000A45F5" w:rsidRPr="00D8094B">
        <w:rPr>
          <w:rFonts w:cs="Arial"/>
          <w:sz w:val="24"/>
          <w:szCs w:val="24"/>
          <w:lang w:val="pt-PT"/>
        </w:rPr>
        <w:t xml:space="preserve">com partilha de </w:t>
      </w:r>
      <w:r w:rsidRPr="00D8094B">
        <w:rPr>
          <w:rFonts w:cs="Arial"/>
          <w:sz w:val="24"/>
          <w:szCs w:val="24"/>
          <w:lang w:val="pt-PT"/>
        </w:rPr>
        <w:t>responsabilidades entre os poderes públicos, centrais e autárquicos, as empresas, os parceiros sociais, as organizações não lucrativas</w:t>
      </w:r>
      <w:r w:rsidR="000A45F5" w:rsidRPr="00D8094B">
        <w:rPr>
          <w:rFonts w:cs="Arial"/>
          <w:sz w:val="24"/>
          <w:szCs w:val="24"/>
          <w:lang w:val="pt-PT"/>
        </w:rPr>
        <w:t>, as famílias</w:t>
      </w:r>
      <w:r w:rsidRPr="00D8094B">
        <w:rPr>
          <w:rFonts w:cs="Arial"/>
          <w:sz w:val="24"/>
          <w:szCs w:val="24"/>
          <w:lang w:val="pt-PT"/>
        </w:rPr>
        <w:t xml:space="preserve"> e as pessoas individualmente consideradas. Estão em causa um </w:t>
      </w:r>
      <w:r w:rsidRPr="00D8094B">
        <w:rPr>
          <w:rFonts w:cs="Arial"/>
          <w:i/>
          <w:sz w:val="24"/>
          <w:szCs w:val="24"/>
          <w:lang w:val="pt-PT"/>
        </w:rPr>
        <w:t xml:space="preserve">direito humano </w:t>
      </w:r>
      <w:r w:rsidRPr="00D8094B">
        <w:rPr>
          <w:rFonts w:cs="Arial"/>
          <w:sz w:val="24"/>
          <w:szCs w:val="24"/>
          <w:lang w:val="pt-PT"/>
        </w:rPr>
        <w:t xml:space="preserve">e um </w:t>
      </w:r>
      <w:r w:rsidRPr="00D8094B">
        <w:rPr>
          <w:rFonts w:cs="Arial"/>
          <w:i/>
          <w:sz w:val="24"/>
          <w:szCs w:val="24"/>
          <w:lang w:val="pt-PT"/>
        </w:rPr>
        <w:t>aspeto fundamental do bem comum</w:t>
      </w:r>
      <w:r w:rsidR="00112572" w:rsidRPr="00D8094B">
        <w:rPr>
          <w:rFonts w:cs="Arial"/>
          <w:sz w:val="24"/>
          <w:szCs w:val="24"/>
          <w:lang w:val="pt-PT"/>
        </w:rPr>
        <w:t>, que requerem uma maior sensibilidade social e mai</w:t>
      </w:r>
      <w:r w:rsidR="00BB48DC">
        <w:rPr>
          <w:rFonts w:cs="Arial"/>
          <w:sz w:val="24"/>
          <w:szCs w:val="24"/>
          <w:lang w:val="pt-PT"/>
        </w:rPr>
        <w:t>s fortes laços de solidariedade, que levam à corresponsabilização pelos que estão em piores condições.</w:t>
      </w:r>
    </w:p>
    <w:p w:rsidR="00DD0CE0" w:rsidRPr="00D8094B" w:rsidRDefault="00CF7C28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Impõe-se que </w:t>
      </w:r>
      <w:r w:rsidR="007D1E60" w:rsidRPr="00D8094B">
        <w:rPr>
          <w:rFonts w:cs="Arial"/>
          <w:sz w:val="24"/>
          <w:szCs w:val="24"/>
          <w:lang w:val="pt-PT"/>
        </w:rPr>
        <w:t xml:space="preserve">a aproximação </w:t>
      </w:r>
      <w:r w:rsidR="00DD0CE0" w:rsidRPr="00D8094B">
        <w:rPr>
          <w:rFonts w:cs="Arial"/>
          <w:sz w:val="24"/>
          <w:szCs w:val="24"/>
          <w:lang w:val="pt-PT"/>
        </w:rPr>
        <w:t>d</w:t>
      </w:r>
      <w:r w:rsidRPr="00D8094B">
        <w:rPr>
          <w:rFonts w:cs="Arial"/>
          <w:sz w:val="24"/>
          <w:szCs w:val="24"/>
          <w:lang w:val="pt-PT"/>
        </w:rPr>
        <w:t xml:space="preserve">a oferta e </w:t>
      </w:r>
      <w:r w:rsidR="00DD0CE0" w:rsidRPr="00D8094B">
        <w:rPr>
          <w:rFonts w:cs="Arial"/>
          <w:sz w:val="24"/>
          <w:szCs w:val="24"/>
          <w:lang w:val="pt-PT"/>
        </w:rPr>
        <w:t>d</w:t>
      </w:r>
      <w:r w:rsidRPr="00D8094B">
        <w:rPr>
          <w:rFonts w:cs="Arial"/>
          <w:sz w:val="24"/>
          <w:szCs w:val="24"/>
          <w:lang w:val="pt-PT"/>
        </w:rPr>
        <w:t xml:space="preserve">a procura de emprego não </w:t>
      </w:r>
      <w:r w:rsidR="00DD0CE0" w:rsidRPr="00D8094B">
        <w:rPr>
          <w:rFonts w:cs="Arial"/>
          <w:sz w:val="24"/>
          <w:szCs w:val="24"/>
          <w:lang w:val="pt-PT"/>
        </w:rPr>
        <w:t xml:space="preserve">fique </w:t>
      </w:r>
      <w:r w:rsidRPr="00D8094B">
        <w:rPr>
          <w:rFonts w:cs="Arial"/>
          <w:sz w:val="24"/>
          <w:szCs w:val="24"/>
          <w:lang w:val="pt-PT"/>
        </w:rPr>
        <w:t xml:space="preserve">totalmente </w:t>
      </w:r>
      <w:r w:rsidR="00DD0CE0" w:rsidRPr="00D8094B">
        <w:rPr>
          <w:rFonts w:cs="Arial"/>
          <w:sz w:val="24"/>
          <w:szCs w:val="24"/>
          <w:lang w:val="pt-PT"/>
        </w:rPr>
        <w:t>dependente d</w:t>
      </w:r>
      <w:r w:rsidRPr="00D8094B">
        <w:rPr>
          <w:rFonts w:cs="Arial"/>
          <w:sz w:val="24"/>
          <w:szCs w:val="24"/>
          <w:lang w:val="pt-PT"/>
        </w:rPr>
        <w:t>os mecanismos d</w:t>
      </w:r>
      <w:r w:rsidR="00755DB3" w:rsidRPr="00D8094B">
        <w:rPr>
          <w:rFonts w:cs="Arial"/>
          <w:sz w:val="24"/>
          <w:szCs w:val="24"/>
          <w:lang w:val="pt-PT"/>
        </w:rPr>
        <w:t>o</w:t>
      </w:r>
      <w:r w:rsidRPr="00D8094B">
        <w:rPr>
          <w:rFonts w:cs="Arial"/>
          <w:sz w:val="24"/>
          <w:szCs w:val="24"/>
          <w:lang w:val="pt-PT"/>
        </w:rPr>
        <w:t xml:space="preserve"> mercado. A nível global, são necessárias e urgentes </w:t>
      </w:r>
      <w:r w:rsidRPr="00D8094B">
        <w:rPr>
          <w:rFonts w:cs="Arial"/>
          <w:i/>
          <w:sz w:val="24"/>
          <w:szCs w:val="24"/>
          <w:lang w:val="pt-PT"/>
        </w:rPr>
        <w:t xml:space="preserve">políticas favoráveis a um </w:t>
      </w:r>
      <w:r w:rsidR="007D1E60" w:rsidRPr="00D8094B">
        <w:rPr>
          <w:rFonts w:cs="Arial"/>
          <w:i/>
          <w:sz w:val="24"/>
          <w:szCs w:val="24"/>
          <w:lang w:val="pt-PT"/>
        </w:rPr>
        <w:t xml:space="preserve">modelo de </w:t>
      </w:r>
      <w:r w:rsidRPr="00D8094B">
        <w:rPr>
          <w:rFonts w:cs="Arial"/>
          <w:i/>
          <w:sz w:val="24"/>
          <w:szCs w:val="24"/>
          <w:lang w:val="pt-PT"/>
        </w:rPr>
        <w:t xml:space="preserve">crescimento </w:t>
      </w:r>
      <w:r w:rsidR="007D1E60" w:rsidRPr="00D8094B">
        <w:rPr>
          <w:rFonts w:cs="Arial"/>
          <w:i/>
          <w:sz w:val="24"/>
          <w:szCs w:val="24"/>
          <w:lang w:val="pt-PT"/>
        </w:rPr>
        <w:t xml:space="preserve">económico </w:t>
      </w:r>
      <w:r w:rsidR="00A979B8" w:rsidRPr="00D8094B">
        <w:rPr>
          <w:rFonts w:cs="Arial"/>
          <w:i/>
          <w:sz w:val="24"/>
          <w:szCs w:val="24"/>
          <w:lang w:val="pt-PT"/>
        </w:rPr>
        <w:t>que potencie a ação das empresas (com ou sem fins lucrativos) e instituições para que estas possam criar empregos de qualidade</w:t>
      </w:r>
      <w:r w:rsidRPr="00D8094B">
        <w:rPr>
          <w:rFonts w:cs="Arial"/>
          <w:i/>
          <w:sz w:val="24"/>
          <w:szCs w:val="24"/>
          <w:lang w:val="pt-PT"/>
        </w:rPr>
        <w:t xml:space="preserve">. </w:t>
      </w:r>
      <w:r w:rsidR="007D1E60" w:rsidRPr="00D8094B">
        <w:rPr>
          <w:rFonts w:cs="Arial"/>
          <w:sz w:val="24"/>
          <w:szCs w:val="24"/>
          <w:lang w:val="pt-PT"/>
        </w:rPr>
        <w:t>Nisto está o</w:t>
      </w:r>
      <w:r w:rsidR="00E6170A" w:rsidRPr="00D8094B">
        <w:rPr>
          <w:rFonts w:cs="Arial"/>
          <w:i/>
          <w:sz w:val="24"/>
          <w:szCs w:val="24"/>
          <w:lang w:val="pt-PT"/>
        </w:rPr>
        <w:t xml:space="preserve"> </w:t>
      </w:r>
      <w:r w:rsidR="007D1E60" w:rsidRPr="00D8094B">
        <w:rPr>
          <w:rFonts w:cs="Arial"/>
          <w:sz w:val="24"/>
          <w:szCs w:val="24"/>
          <w:lang w:val="pt-PT"/>
        </w:rPr>
        <w:t>verdadeiro motor do aumento de empregos.</w:t>
      </w:r>
      <w:r w:rsidR="00DD0CE0" w:rsidRPr="00D8094B">
        <w:rPr>
          <w:rFonts w:cs="Arial"/>
          <w:sz w:val="24"/>
          <w:szCs w:val="24"/>
          <w:lang w:val="pt-PT"/>
        </w:rPr>
        <w:t xml:space="preserve"> Neste âmbito, colocam-se exigências particularmente relevantes à</w:t>
      </w:r>
      <w:r w:rsidR="00E6170A" w:rsidRPr="00D8094B">
        <w:rPr>
          <w:rFonts w:cs="Arial"/>
          <w:sz w:val="24"/>
          <w:szCs w:val="24"/>
          <w:lang w:val="pt-PT"/>
        </w:rPr>
        <w:t>s</w:t>
      </w:r>
      <w:r w:rsidR="00DD0CE0" w:rsidRPr="00D8094B">
        <w:rPr>
          <w:rFonts w:cs="Arial"/>
          <w:sz w:val="24"/>
          <w:szCs w:val="24"/>
          <w:lang w:val="pt-PT"/>
        </w:rPr>
        <w:t xml:space="preserve"> política</w:t>
      </w:r>
      <w:r w:rsidR="00E6170A" w:rsidRPr="00D8094B">
        <w:rPr>
          <w:rFonts w:cs="Arial"/>
          <w:sz w:val="24"/>
          <w:szCs w:val="24"/>
          <w:lang w:val="pt-PT"/>
        </w:rPr>
        <w:t>s</w:t>
      </w:r>
      <w:r w:rsidR="00DD0CE0" w:rsidRPr="00D8094B">
        <w:rPr>
          <w:rFonts w:cs="Arial"/>
          <w:sz w:val="24"/>
          <w:szCs w:val="24"/>
          <w:lang w:val="pt-PT"/>
        </w:rPr>
        <w:t xml:space="preserve"> europeia</w:t>
      </w:r>
      <w:r w:rsidR="00E6170A" w:rsidRPr="00D8094B">
        <w:rPr>
          <w:rFonts w:cs="Arial"/>
          <w:sz w:val="24"/>
          <w:szCs w:val="24"/>
          <w:lang w:val="pt-PT"/>
        </w:rPr>
        <w:t>s</w:t>
      </w:r>
      <w:r w:rsidR="00DD0CE0" w:rsidRPr="00D8094B">
        <w:rPr>
          <w:rFonts w:cs="Arial"/>
          <w:sz w:val="24"/>
          <w:szCs w:val="24"/>
          <w:lang w:val="pt-PT"/>
        </w:rPr>
        <w:t xml:space="preserve"> relacionada</w:t>
      </w:r>
      <w:r w:rsidR="00E6170A" w:rsidRPr="00D8094B">
        <w:rPr>
          <w:rFonts w:cs="Arial"/>
          <w:sz w:val="24"/>
          <w:szCs w:val="24"/>
          <w:lang w:val="pt-PT"/>
        </w:rPr>
        <w:t>s</w:t>
      </w:r>
      <w:r w:rsidR="00DD0CE0" w:rsidRPr="00D8094B">
        <w:rPr>
          <w:rFonts w:cs="Arial"/>
          <w:sz w:val="24"/>
          <w:szCs w:val="24"/>
          <w:lang w:val="pt-PT"/>
        </w:rPr>
        <w:t xml:space="preserve"> com o emprego. No mundo globalizado em que </w:t>
      </w:r>
      <w:r w:rsidR="00285CDA" w:rsidRPr="00D8094B">
        <w:rPr>
          <w:rFonts w:cs="Arial"/>
          <w:sz w:val="24"/>
          <w:szCs w:val="24"/>
          <w:lang w:val="pt-PT"/>
        </w:rPr>
        <w:t xml:space="preserve">vivemos, </w:t>
      </w:r>
      <w:r w:rsidR="00DD0CE0" w:rsidRPr="00D8094B">
        <w:rPr>
          <w:rFonts w:cs="Arial"/>
          <w:sz w:val="24"/>
          <w:szCs w:val="24"/>
          <w:lang w:val="pt-PT"/>
        </w:rPr>
        <w:t xml:space="preserve">tal esforço </w:t>
      </w:r>
      <w:r w:rsidR="00285CDA" w:rsidRPr="00D8094B">
        <w:rPr>
          <w:rFonts w:cs="Arial"/>
          <w:sz w:val="24"/>
          <w:szCs w:val="24"/>
          <w:lang w:val="pt-PT"/>
        </w:rPr>
        <w:t xml:space="preserve">implica também </w:t>
      </w:r>
      <w:r w:rsidR="00A979B8" w:rsidRPr="00D8094B">
        <w:rPr>
          <w:rFonts w:cs="Arial"/>
          <w:sz w:val="24"/>
          <w:szCs w:val="24"/>
          <w:lang w:val="pt-PT"/>
        </w:rPr>
        <w:t>uma dimensão internacional.</w:t>
      </w:r>
    </w:p>
    <w:p w:rsidR="0086697D" w:rsidRPr="00D8094B" w:rsidRDefault="00241162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Para fazer face ao </w:t>
      </w:r>
      <w:r w:rsidR="0086697D" w:rsidRPr="00D8094B">
        <w:rPr>
          <w:rFonts w:cs="Arial"/>
          <w:sz w:val="24"/>
          <w:szCs w:val="24"/>
          <w:lang w:val="pt-PT"/>
        </w:rPr>
        <w:t xml:space="preserve">desemprego, os países europeus, entre os quais o nosso, têm </w:t>
      </w:r>
      <w:r w:rsidR="00A979B8" w:rsidRPr="00D8094B">
        <w:rPr>
          <w:rFonts w:cs="Arial"/>
          <w:sz w:val="24"/>
          <w:szCs w:val="24"/>
          <w:lang w:val="pt-PT"/>
        </w:rPr>
        <w:t xml:space="preserve">também </w:t>
      </w:r>
      <w:r w:rsidR="0086697D" w:rsidRPr="00D8094B">
        <w:rPr>
          <w:rFonts w:cs="Arial"/>
          <w:sz w:val="24"/>
          <w:szCs w:val="24"/>
          <w:lang w:val="pt-PT"/>
        </w:rPr>
        <w:t>lançado mão das chamadas «políticas ativas de emprego»</w:t>
      </w:r>
      <w:r w:rsidR="00285CDA" w:rsidRPr="00D8094B">
        <w:rPr>
          <w:rFonts w:cs="Arial"/>
          <w:sz w:val="24"/>
          <w:szCs w:val="24"/>
          <w:lang w:val="pt-PT"/>
        </w:rPr>
        <w:t xml:space="preserve">, </w:t>
      </w:r>
      <w:r w:rsidR="00BB48DC">
        <w:rPr>
          <w:rFonts w:cs="Arial"/>
          <w:sz w:val="24"/>
          <w:szCs w:val="24"/>
          <w:lang w:val="pt-PT"/>
        </w:rPr>
        <w:t>com resultados</w:t>
      </w:r>
      <w:r w:rsidR="00DD0CE0" w:rsidRPr="00D8094B">
        <w:rPr>
          <w:rFonts w:cs="Arial"/>
          <w:sz w:val="24"/>
          <w:szCs w:val="24"/>
          <w:lang w:val="pt-PT"/>
        </w:rPr>
        <w:t xml:space="preserve"> insatisfatóri</w:t>
      </w:r>
      <w:r w:rsidR="00BB48DC">
        <w:rPr>
          <w:rFonts w:cs="Arial"/>
          <w:sz w:val="24"/>
          <w:szCs w:val="24"/>
          <w:lang w:val="pt-PT"/>
        </w:rPr>
        <w:t>o</w:t>
      </w:r>
      <w:r w:rsidR="00DD0CE0" w:rsidRPr="00D8094B">
        <w:rPr>
          <w:rFonts w:cs="Arial"/>
          <w:sz w:val="24"/>
          <w:szCs w:val="24"/>
          <w:lang w:val="pt-PT"/>
        </w:rPr>
        <w:t xml:space="preserve">s. Todavia, </w:t>
      </w:r>
      <w:r w:rsidR="007D1E60" w:rsidRPr="00D8094B">
        <w:rPr>
          <w:rFonts w:cs="Arial"/>
          <w:sz w:val="24"/>
          <w:szCs w:val="24"/>
          <w:lang w:val="pt-PT"/>
        </w:rPr>
        <w:t>s</w:t>
      </w:r>
      <w:r w:rsidR="0086697D" w:rsidRPr="00D8094B">
        <w:rPr>
          <w:rFonts w:cs="Arial"/>
          <w:sz w:val="24"/>
          <w:szCs w:val="24"/>
          <w:lang w:val="pt-PT"/>
        </w:rPr>
        <w:t xml:space="preserve">obretudo quando incluem uma adequada componente formativa e qualificante, podem ser importantes num contexto geral de baixas qualificações </w:t>
      </w:r>
      <w:r w:rsidR="0009769E" w:rsidRPr="00D8094B">
        <w:rPr>
          <w:rFonts w:cs="Arial"/>
          <w:sz w:val="24"/>
          <w:szCs w:val="24"/>
          <w:lang w:val="pt-PT"/>
        </w:rPr>
        <w:t>d</w:t>
      </w:r>
      <w:r w:rsidR="0086697D" w:rsidRPr="00D8094B">
        <w:rPr>
          <w:rFonts w:cs="Arial"/>
          <w:sz w:val="24"/>
          <w:szCs w:val="24"/>
          <w:lang w:val="pt-PT"/>
        </w:rPr>
        <w:t xml:space="preserve">os trabalhadores e </w:t>
      </w:r>
      <w:r w:rsidR="0009769E" w:rsidRPr="00D8094B">
        <w:rPr>
          <w:rFonts w:cs="Arial"/>
          <w:sz w:val="24"/>
          <w:szCs w:val="24"/>
          <w:lang w:val="pt-PT"/>
        </w:rPr>
        <w:t>d</w:t>
      </w:r>
      <w:r w:rsidR="0086697D" w:rsidRPr="00D8094B">
        <w:rPr>
          <w:rFonts w:cs="Arial"/>
          <w:sz w:val="24"/>
          <w:szCs w:val="24"/>
          <w:lang w:val="pt-PT"/>
        </w:rPr>
        <w:t xml:space="preserve">os empresários. </w:t>
      </w:r>
    </w:p>
    <w:p w:rsidR="00FF240E" w:rsidRPr="00D8094B" w:rsidRDefault="00FF240E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</w:p>
    <w:p w:rsidR="0060156E" w:rsidRPr="00D8094B" w:rsidRDefault="00112572" w:rsidP="00D01259">
      <w:pPr>
        <w:spacing w:after="120" w:line="300" w:lineRule="atLeast"/>
        <w:ind w:left="0" w:firstLine="567"/>
        <w:jc w:val="both"/>
        <w:rPr>
          <w:rFonts w:cs="Arial"/>
          <w:b/>
          <w:i/>
          <w:sz w:val="24"/>
          <w:szCs w:val="24"/>
          <w:lang w:val="pt-PT"/>
        </w:rPr>
      </w:pPr>
      <w:r w:rsidRPr="00D8094B">
        <w:rPr>
          <w:rFonts w:cs="Arial"/>
          <w:b/>
          <w:i/>
          <w:sz w:val="24"/>
          <w:szCs w:val="24"/>
          <w:lang w:val="pt-PT"/>
        </w:rPr>
        <w:t>Realismo e esperança</w:t>
      </w:r>
    </w:p>
    <w:p w:rsidR="007E1F34" w:rsidRPr="00D8094B" w:rsidRDefault="00A979B8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>6</w:t>
      </w:r>
      <w:r w:rsidR="008670E7" w:rsidRPr="00D8094B">
        <w:rPr>
          <w:rFonts w:cs="Arial"/>
          <w:sz w:val="24"/>
          <w:szCs w:val="24"/>
          <w:lang w:val="pt-PT"/>
        </w:rPr>
        <w:t xml:space="preserve">. </w:t>
      </w:r>
      <w:r w:rsidR="00BB48DC">
        <w:rPr>
          <w:rFonts w:cs="Arial"/>
          <w:sz w:val="24"/>
          <w:szCs w:val="24"/>
          <w:lang w:val="pt-PT"/>
        </w:rPr>
        <w:t>R</w:t>
      </w:r>
      <w:r w:rsidR="002D3681" w:rsidRPr="00D8094B">
        <w:rPr>
          <w:rFonts w:cs="Arial"/>
          <w:sz w:val="24"/>
          <w:szCs w:val="24"/>
          <w:lang w:val="pt-PT"/>
        </w:rPr>
        <w:t xml:space="preserve">ecordamos </w:t>
      </w:r>
      <w:r w:rsidR="00112572" w:rsidRPr="00D8094B">
        <w:rPr>
          <w:rFonts w:cs="Arial"/>
          <w:sz w:val="24"/>
          <w:szCs w:val="24"/>
          <w:lang w:val="pt-PT"/>
        </w:rPr>
        <w:t xml:space="preserve">as palavras do Papa Bento XVI, </w:t>
      </w:r>
      <w:r w:rsidR="00316991" w:rsidRPr="00D8094B">
        <w:rPr>
          <w:rFonts w:cs="Arial"/>
          <w:sz w:val="24"/>
          <w:szCs w:val="24"/>
          <w:lang w:val="pt-PT"/>
        </w:rPr>
        <w:t>chama</w:t>
      </w:r>
      <w:r w:rsidR="00112572" w:rsidRPr="00D8094B">
        <w:rPr>
          <w:rFonts w:cs="Arial"/>
          <w:sz w:val="24"/>
          <w:szCs w:val="24"/>
          <w:lang w:val="pt-PT"/>
        </w:rPr>
        <w:t>ndo</w:t>
      </w:r>
      <w:r w:rsidR="00316991" w:rsidRPr="00D8094B">
        <w:rPr>
          <w:rFonts w:cs="Arial"/>
          <w:sz w:val="24"/>
          <w:szCs w:val="24"/>
          <w:lang w:val="pt-PT"/>
        </w:rPr>
        <w:t xml:space="preserve"> </w:t>
      </w:r>
      <w:r w:rsidR="007E1F34" w:rsidRPr="00D8094B">
        <w:rPr>
          <w:rFonts w:cs="Arial"/>
          <w:sz w:val="24"/>
          <w:szCs w:val="24"/>
          <w:lang w:val="pt-PT"/>
        </w:rPr>
        <w:t xml:space="preserve">a atenção para a necessidade de </w:t>
      </w:r>
      <w:r w:rsidR="00B37A31" w:rsidRPr="00D8094B">
        <w:rPr>
          <w:rFonts w:cs="Arial"/>
          <w:sz w:val="24"/>
          <w:szCs w:val="24"/>
          <w:lang w:val="pt-PT"/>
        </w:rPr>
        <w:t>«</w:t>
      </w:r>
      <w:r w:rsidR="007E1F34" w:rsidRPr="00D8094B">
        <w:rPr>
          <w:rFonts w:cs="Arial"/>
          <w:sz w:val="24"/>
          <w:szCs w:val="24"/>
          <w:lang w:val="pt-PT"/>
        </w:rPr>
        <w:t>um mercado, no qual possam operar, livremente e em condições de igual oportunidade, empresas que persigam fins institucionais diversos</w:t>
      </w:r>
      <w:r w:rsidR="0060156E" w:rsidRPr="00D8094B">
        <w:rPr>
          <w:rFonts w:cs="Arial"/>
          <w:sz w:val="24"/>
          <w:szCs w:val="24"/>
          <w:lang w:val="pt-PT"/>
        </w:rPr>
        <w:t>»</w:t>
      </w:r>
      <w:r w:rsidR="007E1F34" w:rsidRPr="00D8094B">
        <w:rPr>
          <w:rFonts w:cs="Arial"/>
          <w:sz w:val="24"/>
          <w:szCs w:val="24"/>
          <w:lang w:val="pt-PT"/>
        </w:rPr>
        <w:t xml:space="preserve">. </w:t>
      </w:r>
      <w:r w:rsidR="00755DB3" w:rsidRPr="00D8094B">
        <w:rPr>
          <w:rFonts w:cs="Arial"/>
          <w:sz w:val="24"/>
          <w:szCs w:val="24"/>
          <w:lang w:val="pt-PT"/>
        </w:rPr>
        <w:t>Por outras palavras</w:t>
      </w:r>
      <w:r w:rsidR="00F07295" w:rsidRPr="00D8094B">
        <w:rPr>
          <w:rFonts w:cs="Arial"/>
          <w:sz w:val="24"/>
          <w:szCs w:val="24"/>
          <w:lang w:val="pt-PT"/>
        </w:rPr>
        <w:t>:</w:t>
      </w:r>
      <w:r w:rsidR="007E1F34" w:rsidRPr="00D8094B">
        <w:rPr>
          <w:rFonts w:cs="Arial"/>
          <w:sz w:val="24"/>
          <w:szCs w:val="24"/>
          <w:lang w:val="pt-PT"/>
        </w:rPr>
        <w:t xml:space="preserve"> </w:t>
      </w:r>
      <w:r w:rsidR="0060156E" w:rsidRPr="00D8094B">
        <w:rPr>
          <w:rFonts w:cs="Arial"/>
          <w:sz w:val="24"/>
          <w:szCs w:val="24"/>
          <w:lang w:val="pt-PT"/>
        </w:rPr>
        <w:t>«</w:t>
      </w:r>
      <w:r w:rsidR="00F07295" w:rsidRPr="00D8094B">
        <w:rPr>
          <w:rFonts w:cs="Arial"/>
          <w:sz w:val="24"/>
          <w:szCs w:val="24"/>
          <w:lang w:val="pt-PT"/>
        </w:rPr>
        <w:t xml:space="preserve">Ao lado </w:t>
      </w:r>
      <w:r w:rsidR="007E1F34" w:rsidRPr="00D8094B">
        <w:rPr>
          <w:rFonts w:cs="Arial"/>
          <w:sz w:val="24"/>
          <w:szCs w:val="24"/>
          <w:lang w:val="pt-PT"/>
        </w:rPr>
        <w:t>da empresa privada orientada para o lucro e dos vários tipos de empresa pública, devem poder-se radicar e exprimir as organizações produtivas que perse</w:t>
      </w:r>
      <w:r w:rsidR="0060156E" w:rsidRPr="00D8094B">
        <w:rPr>
          <w:rFonts w:cs="Arial"/>
          <w:sz w:val="24"/>
          <w:szCs w:val="24"/>
          <w:lang w:val="pt-PT"/>
        </w:rPr>
        <w:t>guem fins mutualistas e sociais»</w:t>
      </w:r>
      <w:r w:rsidR="00F07295" w:rsidRPr="00D8094B">
        <w:rPr>
          <w:rStyle w:val="Refdenotaderodap"/>
          <w:rFonts w:cs="Arial"/>
          <w:sz w:val="24"/>
          <w:szCs w:val="24"/>
          <w:lang w:val="pt-PT"/>
        </w:rPr>
        <w:footnoteReference w:id="8"/>
      </w:r>
      <w:r w:rsidR="0060156E" w:rsidRPr="00D8094B">
        <w:rPr>
          <w:rFonts w:cs="Arial"/>
          <w:sz w:val="24"/>
          <w:szCs w:val="24"/>
          <w:lang w:val="pt-PT"/>
        </w:rPr>
        <w:t>.</w:t>
      </w:r>
    </w:p>
    <w:p w:rsidR="00D8094B" w:rsidRPr="00D8094B" w:rsidRDefault="00BB48DC" w:rsidP="00D8094B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Queremos manifestar</w:t>
      </w:r>
      <w:r w:rsidR="00D8094B" w:rsidRPr="00D8094B">
        <w:rPr>
          <w:rFonts w:cs="Arial"/>
          <w:sz w:val="24"/>
          <w:szCs w:val="24"/>
          <w:lang w:val="pt-PT"/>
        </w:rPr>
        <w:t xml:space="preserve"> a nossa profunda solidariedade </w:t>
      </w:r>
      <w:r>
        <w:rPr>
          <w:rFonts w:cs="Arial"/>
          <w:sz w:val="24"/>
          <w:szCs w:val="24"/>
          <w:lang w:val="pt-PT"/>
        </w:rPr>
        <w:t xml:space="preserve">e proximidade </w:t>
      </w:r>
      <w:r w:rsidR="00D8094B" w:rsidRPr="00D8094B">
        <w:rPr>
          <w:rFonts w:cs="Arial"/>
          <w:sz w:val="24"/>
          <w:szCs w:val="24"/>
          <w:lang w:val="pt-PT"/>
        </w:rPr>
        <w:t>com os que não encontram trabalho</w:t>
      </w:r>
      <w:r>
        <w:rPr>
          <w:rFonts w:cs="Arial"/>
          <w:sz w:val="24"/>
          <w:szCs w:val="24"/>
          <w:lang w:val="pt-PT"/>
        </w:rPr>
        <w:t xml:space="preserve"> e vivem situações de angústia</w:t>
      </w:r>
      <w:r w:rsidR="00D8094B" w:rsidRPr="00D8094B">
        <w:rPr>
          <w:rFonts w:cs="Arial"/>
          <w:sz w:val="24"/>
          <w:szCs w:val="24"/>
          <w:lang w:val="pt-PT"/>
        </w:rPr>
        <w:t>. Louvamos e agradecemos os que investem em tempos de crise para criar postos de trabalho e manter as portas da sua empresa abertas, por vezes com grande sacrifício.</w:t>
      </w:r>
    </w:p>
    <w:p w:rsidR="00B37A31" w:rsidRPr="00D8094B" w:rsidRDefault="00B37A31" w:rsidP="00D01259">
      <w:pPr>
        <w:spacing w:line="300" w:lineRule="atLeast"/>
        <w:ind w:left="0" w:firstLine="567"/>
        <w:jc w:val="both"/>
        <w:rPr>
          <w:rFonts w:cs="Arial"/>
          <w:sz w:val="24"/>
          <w:szCs w:val="24"/>
          <w:lang w:val="pt-PT"/>
        </w:rPr>
      </w:pPr>
      <w:r w:rsidRPr="00D8094B">
        <w:rPr>
          <w:rFonts w:cs="Arial"/>
          <w:sz w:val="24"/>
          <w:szCs w:val="24"/>
          <w:lang w:val="pt-PT"/>
        </w:rPr>
        <w:t xml:space="preserve">A gravidade do problema </w:t>
      </w:r>
      <w:r w:rsidR="00A979B8" w:rsidRPr="00D8094B">
        <w:rPr>
          <w:rFonts w:cs="Arial"/>
          <w:sz w:val="24"/>
          <w:szCs w:val="24"/>
          <w:lang w:val="pt-PT"/>
        </w:rPr>
        <w:t>é</w:t>
      </w:r>
      <w:r w:rsidRPr="00D8094B">
        <w:rPr>
          <w:rFonts w:cs="Arial"/>
          <w:sz w:val="24"/>
          <w:szCs w:val="24"/>
          <w:lang w:val="pt-PT"/>
        </w:rPr>
        <w:t xml:space="preserve"> um urgente apelo à criatividade </w:t>
      </w:r>
      <w:r w:rsidR="00A979B8" w:rsidRPr="00D8094B">
        <w:rPr>
          <w:rFonts w:cs="Arial"/>
          <w:sz w:val="24"/>
          <w:szCs w:val="24"/>
          <w:lang w:val="pt-PT"/>
        </w:rPr>
        <w:t>e à excelência profissional de trabalhadores e empresários, de governantes e forças sociais</w:t>
      </w:r>
      <w:r w:rsidR="00112572" w:rsidRPr="00D8094B">
        <w:rPr>
          <w:rFonts w:cs="Arial"/>
          <w:sz w:val="24"/>
          <w:szCs w:val="24"/>
          <w:lang w:val="pt-PT"/>
        </w:rPr>
        <w:t xml:space="preserve"> e políticas</w:t>
      </w:r>
      <w:r w:rsidRPr="00D8094B">
        <w:rPr>
          <w:rFonts w:cs="Arial"/>
          <w:sz w:val="24"/>
          <w:szCs w:val="24"/>
          <w:lang w:val="pt-PT"/>
        </w:rPr>
        <w:t xml:space="preserve">, na procura </w:t>
      </w:r>
      <w:r w:rsidR="00A979B8" w:rsidRPr="00D8094B">
        <w:rPr>
          <w:rFonts w:cs="Arial"/>
          <w:sz w:val="24"/>
          <w:szCs w:val="24"/>
          <w:lang w:val="pt-PT"/>
        </w:rPr>
        <w:t xml:space="preserve">de novas propostas e </w:t>
      </w:r>
      <w:r w:rsidRPr="00D8094B">
        <w:rPr>
          <w:rFonts w:cs="Arial"/>
          <w:sz w:val="24"/>
          <w:szCs w:val="24"/>
          <w:lang w:val="pt-PT"/>
        </w:rPr>
        <w:t>paradigmas que se tornem progressiva</w:t>
      </w:r>
      <w:r w:rsidR="00086C96" w:rsidRPr="00D8094B">
        <w:rPr>
          <w:rFonts w:cs="Arial"/>
          <w:sz w:val="24"/>
          <w:szCs w:val="24"/>
          <w:lang w:val="pt-PT"/>
        </w:rPr>
        <w:t>s</w:t>
      </w:r>
      <w:r w:rsidRPr="00D8094B">
        <w:rPr>
          <w:rFonts w:cs="Arial"/>
          <w:sz w:val="24"/>
          <w:szCs w:val="24"/>
          <w:lang w:val="pt-PT"/>
        </w:rPr>
        <w:t xml:space="preserve"> soluç</w:t>
      </w:r>
      <w:r w:rsidR="00086C96" w:rsidRPr="00D8094B">
        <w:rPr>
          <w:rFonts w:cs="Arial"/>
          <w:sz w:val="24"/>
          <w:szCs w:val="24"/>
          <w:lang w:val="pt-PT"/>
        </w:rPr>
        <w:t xml:space="preserve">ões para </w:t>
      </w:r>
      <w:r w:rsidRPr="00D8094B">
        <w:rPr>
          <w:rFonts w:cs="Arial"/>
          <w:sz w:val="24"/>
          <w:szCs w:val="24"/>
          <w:lang w:val="pt-PT"/>
        </w:rPr>
        <w:t>os variadíssimos problemas que emergem no campo do trabalho humano.</w:t>
      </w:r>
      <w:r w:rsidR="00D23B13" w:rsidRPr="00D8094B">
        <w:rPr>
          <w:rFonts w:cs="Arial"/>
          <w:sz w:val="24"/>
          <w:szCs w:val="24"/>
          <w:lang w:val="pt-PT"/>
        </w:rPr>
        <w:t xml:space="preserve"> Com realismo e esperança.</w:t>
      </w:r>
    </w:p>
    <w:p w:rsidR="00852A8A" w:rsidRPr="00D8094B" w:rsidRDefault="00852A8A" w:rsidP="00786DE8">
      <w:pPr>
        <w:spacing w:line="300" w:lineRule="atLeast"/>
        <w:ind w:left="0" w:firstLine="709"/>
        <w:rPr>
          <w:rFonts w:cs="Arial"/>
          <w:i/>
          <w:sz w:val="24"/>
          <w:szCs w:val="24"/>
          <w:lang w:val="pt-PT"/>
        </w:rPr>
      </w:pPr>
    </w:p>
    <w:p w:rsidR="00B37A31" w:rsidRPr="00D8094B" w:rsidRDefault="00B37A31" w:rsidP="00D01259">
      <w:pPr>
        <w:spacing w:line="300" w:lineRule="atLeast"/>
        <w:ind w:left="0" w:firstLine="709"/>
        <w:jc w:val="right"/>
        <w:rPr>
          <w:rFonts w:cs="Arial"/>
          <w:i/>
          <w:sz w:val="24"/>
          <w:szCs w:val="24"/>
          <w:lang w:val="pt-PT"/>
        </w:rPr>
      </w:pPr>
      <w:r w:rsidRPr="00D8094B">
        <w:rPr>
          <w:rFonts w:cs="Arial"/>
          <w:i/>
          <w:sz w:val="24"/>
          <w:szCs w:val="24"/>
          <w:lang w:val="pt-PT"/>
        </w:rPr>
        <w:t>Fátima, 1</w:t>
      </w:r>
      <w:r w:rsidR="00086C96" w:rsidRPr="00D8094B">
        <w:rPr>
          <w:rFonts w:cs="Arial"/>
          <w:i/>
          <w:sz w:val="24"/>
          <w:szCs w:val="24"/>
          <w:lang w:val="pt-PT"/>
        </w:rPr>
        <w:t>4</w:t>
      </w:r>
      <w:r w:rsidRPr="00D8094B">
        <w:rPr>
          <w:rFonts w:cs="Arial"/>
          <w:i/>
          <w:sz w:val="24"/>
          <w:szCs w:val="24"/>
          <w:lang w:val="pt-PT"/>
        </w:rPr>
        <w:t xml:space="preserve"> de novembro de 2013</w:t>
      </w:r>
    </w:p>
    <w:sectPr w:rsidR="00B37A31" w:rsidRPr="00D8094B" w:rsidSect="00222CFA">
      <w:footerReference w:type="default" r:id="rId7"/>
      <w:footerReference w:type="first" r:id="rId8"/>
      <w:pgSz w:w="11906" w:h="16838" w:code="9"/>
      <w:pgMar w:top="1134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66" w:rsidRDefault="00450E66" w:rsidP="00F2591E">
      <w:r>
        <w:separator/>
      </w:r>
    </w:p>
  </w:endnote>
  <w:endnote w:type="continuationSeparator" w:id="0">
    <w:p w:rsidR="00450E66" w:rsidRDefault="00450E66" w:rsidP="00F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261599767"/>
      <w:docPartObj>
        <w:docPartGallery w:val="Page Numbers (Bottom of Page)"/>
        <w:docPartUnique/>
      </w:docPartObj>
    </w:sdtPr>
    <w:sdtContent>
      <w:p w:rsidR="009C15C3" w:rsidRPr="00F1384E" w:rsidRDefault="002A5E72" w:rsidP="00F1384E">
        <w:pPr>
          <w:pStyle w:val="Rodap"/>
          <w:jc w:val="right"/>
          <w:rPr>
            <w:sz w:val="20"/>
            <w:szCs w:val="20"/>
          </w:rPr>
        </w:pPr>
        <w:r w:rsidRPr="00D01259">
          <w:rPr>
            <w:sz w:val="20"/>
            <w:szCs w:val="20"/>
          </w:rPr>
          <w:fldChar w:fldCharType="begin"/>
        </w:r>
        <w:r w:rsidR="00D01259" w:rsidRPr="00D01259">
          <w:rPr>
            <w:sz w:val="20"/>
            <w:szCs w:val="20"/>
          </w:rPr>
          <w:instrText xml:space="preserve"> PAGE   \* MERGEFORMAT </w:instrText>
        </w:r>
        <w:r w:rsidRPr="00D01259">
          <w:rPr>
            <w:sz w:val="20"/>
            <w:szCs w:val="20"/>
          </w:rPr>
          <w:fldChar w:fldCharType="separate"/>
        </w:r>
        <w:r w:rsidR="00637008">
          <w:rPr>
            <w:noProof/>
            <w:sz w:val="20"/>
            <w:szCs w:val="20"/>
          </w:rPr>
          <w:t>1</w:t>
        </w:r>
        <w:r w:rsidRPr="00D0125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5371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52A8A" w:rsidRPr="00222CFA" w:rsidRDefault="00222CFA" w:rsidP="00222CFA">
        <w:pPr>
          <w:pStyle w:val="Cabealho"/>
          <w:tabs>
            <w:tab w:val="clear" w:pos="4252"/>
            <w:tab w:val="clear" w:pos="8504"/>
            <w:tab w:val="right" w:pos="9072"/>
          </w:tabs>
          <w:jc w:val="both"/>
          <w:rPr>
            <w:i/>
            <w:color w:val="FF0000"/>
            <w:sz w:val="18"/>
            <w:szCs w:val="18"/>
          </w:rPr>
        </w:pPr>
        <w:proofErr w:type="spellStart"/>
        <w:r w:rsidRPr="00222CFA">
          <w:rPr>
            <w:i/>
            <w:sz w:val="20"/>
            <w:szCs w:val="20"/>
            <w:u w:val="single"/>
          </w:rPr>
          <w:t>versão</w:t>
        </w:r>
        <w:proofErr w:type="spellEnd"/>
        <w:r w:rsidRPr="00222CFA">
          <w:rPr>
            <w:i/>
            <w:sz w:val="20"/>
            <w:szCs w:val="20"/>
            <w:u w:val="single"/>
          </w:rPr>
          <w:t xml:space="preserve"> 2 - 28.10.2013</w:t>
        </w:r>
        <w:r w:rsidRPr="00222CFA">
          <w:rPr>
            <w:i/>
            <w:color w:val="FF0000"/>
            <w:sz w:val="18"/>
            <w:szCs w:val="18"/>
          </w:rPr>
          <w:tab/>
        </w:r>
        <w:r w:rsidR="002A5E72" w:rsidRPr="00222CFA">
          <w:rPr>
            <w:sz w:val="24"/>
            <w:szCs w:val="24"/>
          </w:rPr>
          <w:fldChar w:fldCharType="begin"/>
        </w:r>
        <w:r w:rsidR="00852A8A" w:rsidRPr="00222CFA">
          <w:rPr>
            <w:sz w:val="24"/>
            <w:szCs w:val="24"/>
          </w:rPr>
          <w:instrText xml:space="preserve"> PAGE   \* MERGEFORMAT </w:instrText>
        </w:r>
        <w:r w:rsidR="002A5E72" w:rsidRPr="00222CF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2A5E72" w:rsidRPr="00222CF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66" w:rsidRDefault="00450E66" w:rsidP="00F2591E">
      <w:r>
        <w:separator/>
      </w:r>
    </w:p>
  </w:footnote>
  <w:footnote w:type="continuationSeparator" w:id="0">
    <w:p w:rsidR="00450E66" w:rsidRDefault="00450E66" w:rsidP="00F2591E">
      <w:r>
        <w:continuationSeparator/>
      </w:r>
    </w:p>
  </w:footnote>
  <w:footnote w:id="1">
    <w:p w:rsidR="009C15C3" w:rsidRPr="00852A8A" w:rsidRDefault="009C15C3">
      <w:pPr>
        <w:pStyle w:val="Textodenotaderodap"/>
        <w:rPr>
          <w:lang w:val="pt-P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pt-PT"/>
        </w:rPr>
        <w:t xml:space="preserve"> Encíclica </w:t>
      </w:r>
      <w:r w:rsidRPr="00852A8A">
        <w:rPr>
          <w:i/>
          <w:lang w:val="pt-PT"/>
        </w:rPr>
        <w:t xml:space="preserve">Laborem </w:t>
      </w:r>
      <w:proofErr w:type="spellStart"/>
      <w:r w:rsidRPr="00852A8A">
        <w:rPr>
          <w:i/>
          <w:lang w:val="pt-PT"/>
        </w:rPr>
        <w:t>Exercens</w:t>
      </w:r>
      <w:proofErr w:type="spellEnd"/>
      <w:r w:rsidRPr="00852A8A">
        <w:rPr>
          <w:lang w:val="pt-PT"/>
        </w:rPr>
        <w:t>, 1981, nº 4.</w:t>
      </w:r>
    </w:p>
  </w:footnote>
  <w:footnote w:id="2">
    <w:p w:rsidR="009C15C3" w:rsidRPr="00852A8A" w:rsidRDefault="009C15C3">
      <w:pPr>
        <w:pStyle w:val="Textodenotaderodap"/>
        <w:rPr>
          <w:lang w:val="pt-P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pt-PT"/>
        </w:rPr>
        <w:t xml:space="preserve"> </w:t>
      </w:r>
      <w:r w:rsidRPr="00852A8A">
        <w:rPr>
          <w:i/>
          <w:lang w:val="pt-PT"/>
        </w:rPr>
        <w:t>Génesis</w:t>
      </w:r>
      <w:r w:rsidRPr="00852A8A">
        <w:rPr>
          <w:lang w:val="pt-PT"/>
        </w:rPr>
        <w:t>, 1, 27.</w:t>
      </w:r>
    </w:p>
  </w:footnote>
  <w:footnote w:id="3">
    <w:p w:rsidR="009C15C3" w:rsidRPr="00852A8A" w:rsidRDefault="009C15C3" w:rsidP="00DC01FC">
      <w:pPr>
        <w:pStyle w:val="Textodenotaderodap"/>
        <w:rPr>
          <w:lang w:val="pt-P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pt-PT"/>
        </w:rPr>
        <w:t xml:space="preserve"> </w:t>
      </w:r>
      <w:r w:rsidR="00A82BF4" w:rsidRPr="00852A8A">
        <w:rPr>
          <w:lang w:val="pt-PT"/>
        </w:rPr>
        <w:t>Encíclica</w:t>
      </w:r>
      <w:r w:rsidR="00A82BF4" w:rsidRPr="00852A8A">
        <w:rPr>
          <w:i/>
          <w:lang w:val="pt-PT"/>
        </w:rPr>
        <w:t xml:space="preserve"> </w:t>
      </w:r>
      <w:r w:rsidRPr="00852A8A">
        <w:rPr>
          <w:i/>
          <w:lang w:val="pt-PT"/>
        </w:rPr>
        <w:t xml:space="preserve">Laborem </w:t>
      </w:r>
      <w:proofErr w:type="spellStart"/>
      <w:r w:rsidRPr="00852A8A">
        <w:rPr>
          <w:i/>
          <w:lang w:val="pt-PT"/>
        </w:rPr>
        <w:t>Exercens</w:t>
      </w:r>
      <w:proofErr w:type="spellEnd"/>
      <w:r w:rsidRPr="00852A8A">
        <w:rPr>
          <w:lang w:val="pt-PT"/>
        </w:rPr>
        <w:t>, nº 9.</w:t>
      </w:r>
    </w:p>
  </w:footnote>
  <w:footnote w:id="4">
    <w:p w:rsidR="009C15C3" w:rsidRPr="00852A8A" w:rsidRDefault="009C15C3">
      <w:pPr>
        <w:pStyle w:val="Textodenotaderodap"/>
        <w:rPr>
          <w:lang w:val="pt-P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pt-PT"/>
        </w:rPr>
        <w:t xml:space="preserve"> Discurso aos Trabalhadores em Cagliari, 2013.09.22.</w:t>
      </w:r>
    </w:p>
  </w:footnote>
  <w:footnote w:id="5">
    <w:p w:rsidR="009C15C3" w:rsidRPr="00852A8A" w:rsidRDefault="009C15C3">
      <w:pPr>
        <w:pStyle w:val="Textodenotaderodap"/>
        <w:rPr>
          <w:lang w:val="it-I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it-IT"/>
        </w:rPr>
        <w:t xml:space="preserve"> </w:t>
      </w:r>
      <w:r w:rsidRPr="00852A8A">
        <w:rPr>
          <w:lang w:val="it-IT"/>
        </w:rPr>
        <w:t xml:space="preserve">Encíclica </w:t>
      </w:r>
      <w:r w:rsidRPr="00852A8A">
        <w:rPr>
          <w:i/>
          <w:lang w:val="it-IT"/>
        </w:rPr>
        <w:t>Caritas in Veritate</w:t>
      </w:r>
      <w:r w:rsidRPr="00852A8A">
        <w:rPr>
          <w:lang w:val="it-IT"/>
        </w:rPr>
        <w:t>, n</w:t>
      </w:r>
      <w:r w:rsidR="00852A8A" w:rsidRPr="00852A8A">
        <w:rPr>
          <w:lang w:val="it-IT"/>
        </w:rPr>
        <w:t>.</w:t>
      </w:r>
      <w:r w:rsidRPr="00852A8A">
        <w:rPr>
          <w:lang w:val="it-IT"/>
        </w:rPr>
        <w:t>º 63.</w:t>
      </w:r>
    </w:p>
  </w:footnote>
  <w:footnote w:id="6">
    <w:p w:rsidR="009C15C3" w:rsidRPr="00852A8A" w:rsidRDefault="009C15C3" w:rsidP="002D3681">
      <w:pPr>
        <w:pStyle w:val="Textodenotaderodap"/>
        <w:rPr>
          <w:lang w:val="pt-P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pt-PT"/>
        </w:rPr>
        <w:t xml:space="preserve"> </w:t>
      </w:r>
      <w:r w:rsidR="00A82BF4" w:rsidRPr="00852A8A">
        <w:rPr>
          <w:lang w:val="pt-PT"/>
        </w:rPr>
        <w:t>Encíclica</w:t>
      </w:r>
      <w:r w:rsidR="00A82BF4" w:rsidRPr="00852A8A">
        <w:rPr>
          <w:i/>
          <w:lang w:val="pt-PT"/>
        </w:rPr>
        <w:t xml:space="preserve"> </w:t>
      </w:r>
      <w:r w:rsidRPr="00852A8A">
        <w:rPr>
          <w:i/>
          <w:lang w:val="pt-PT"/>
        </w:rPr>
        <w:t xml:space="preserve">Laborem </w:t>
      </w:r>
      <w:proofErr w:type="spellStart"/>
      <w:r w:rsidRPr="00852A8A">
        <w:rPr>
          <w:i/>
          <w:lang w:val="pt-PT"/>
        </w:rPr>
        <w:t>Exercens</w:t>
      </w:r>
      <w:proofErr w:type="spellEnd"/>
      <w:r w:rsidRPr="00852A8A">
        <w:rPr>
          <w:lang w:val="pt-PT"/>
        </w:rPr>
        <w:t>, n</w:t>
      </w:r>
      <w:r w:rsidR="00852A8A">
        <w:rPr>
          <w:lang w:val="pt-PT"/>
        </w:rPr>
        <w:t>.</w:t>
      </w:r>
      <w:r w:rsidRPr="00852A8A">
        <w:rPr>
          <w:lang w:val="pt-PT"/>
        </w:rPr>
        <w:t>º 6.</w:t>
      </w:r>
      <w:bookmarkStart w:id="0" w:name="_GoBack"/>
      <w:bookmarkEnd w:id="0"/>
    </w:p>
  </w:footnote>
  <w:footnote w:id="7">
    <w:p w:rsidR="009C15C3" w:rsidRPr="00852A8A" w:rsidRDefault="009C15C3">
      <w:pPr>
        <w:pStyle w:val="Textodenotaderodap"/>
        <w:rPr>
          <w:lang w:val="pt-PT"/>
        </w:rPr>
      </w:pPr>
      <w:r w:rsidRPr="00852A8A">
        <w:rPr>
          <w:rStyle w:val="Refdenotaderodap"/>
        </w:rPr>
        <w:footnoteRef/>
      </w:r>
      <w:r w:rsidRPr="00852A8A">
        <w:rPr>
          <w:lang w:val="pt-PT"/>
        </w:rPr>
        <w:t xml:space="preserve"> Discurso aos Trabalhadores em Cagliari, 2013.09.22.</w:t>
      </w:r>
    </w:p>
  </w:footnote>
  <w:footnote w:id="8">
    <w:p w:rsidR="009C15C3" w:rsidRPr="00852A8A" w:rsidRDefault="009C15C3">
      <w:pPr>
        <w:pStyle w:val="Textodenotaderodap"/>
        <w:rPr>
          <w:lang w:val="it-IT"/>
        </w:rPr>
      </w:pPr>
      <w:r w:rsidRPr="00852A8A">
        <w:rPr>
          <w:rStyle w:val="Refdenotaderodap"/>
          <w:lang w:val="pt-PT"/>
        </w:rPr>
        <w:footnoteRef/>
      </w:r>
      <w:r w:rsidRPr="00852A8A">
        <w:rPr>
          <w:lang w:val="it-IT"/>
        </w:rPr>
        <w:t xml:space="preserve"> </w:t>
      </w:r>
      <w:r w:rsidR="00A82BF4" w:rsidRPr="00A82BF4">
        <w:rPr>
          <w:lang w:val="it-IT"/>
        </w:rPr>
        <w:t>Encíclica</w:t>
      </w:r>
      <w:r w:rsidR="00A82BF4" w:rsidRPr="00852A8A">
        <w:rPr>
          <w:i/>
          <w:lang w:val="it-IT"/>
        </w:rPr>
        <w:t xml:space="preserve"> </w:t>
      </w:r>
      <w:r w:rsidRPr="00852A8A">
        <w:rPr>
          <w:i/>
          <w:lang w:val="it-IT"/>
        </w:rPr>
        <w:t>Caritas in Veritate</w:t>
      </w:r>
      <w:r w:rsidRPr="00852A8A">
        <w:rPr>
          <w:lang w:val="it-IT"/>
        </w:rPr>
        <w:t>, n</w:t>
      </w:r>
      <w:r w:rsidR="00852A8A" w:rsidRPr="00852A8A">
        <w:rPr>
          <w:lang w:val="it-IT"/>
        </w:rPr>
        <w:t>.</w:t>
      </w:r>
      <w:r w:rsidRPr="00852A8A">
        <w:rPr>
          <w:lang w:val="it-IT"/>
        </w:rPr>
        <w:t xml:space="preserve">º 38.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91E"/>
    <w:rsid w:val="00002C90"/>
    <w:rsid w:val="000211B9"/>
    <w:rsid w:val="000354F3"/>
    <w:rsid w:val="0005670A"/>
    <w:rsid w:val="00067069"/>
    <w:rsid w:val="00086C96"/>
    <w:rsid w:val="000913AD"/>
    <w:rsid w:val="0009769E"/>
    <w:rsid w:val="000A45F5"/>
    <w:rsid w:val="000B22BF"/>
    <w:rsid w:val="000C141A"/>
    <w:rsid w:val="000C4B47"/>
    <w:rsid w:val="000C4CFE"/>
    <w:rsid w:val="000D19E2"/>
    <w:rsid w:val="000E685F"/>
    <w:rsid w:val="000F418C"/>
    <w:rsid w:val="000F63AA"/>
    <w:rsid w:val="000F7A64"/>
    <w:rsid w:val="00107782"/>
    <w:rsid w:val="0011251A"/>
    <w:rsid w:val="00112572"/>
    <w:rsid w:val="001210AF"/>
    <w:rsid w:val="00151C28"/>
    <w:rsid w:val="00162402"/>
    <w:rsid w:val="001654FB"/>
    <w:rsid w:val="00170014"/>
    <w:rsid w:val="001918FD"/>
    <w:rsid w:val="001A2C93"/>
    <w:rsid w:val="001A35AD"/>
    <w:rsid w:val="001A4F4F"/>
    <w:rsid w:val="001D0321"/>
    <w:rsid w:val="001D46D6"/>
    <w:rsid w:val="001F0E1E"/>
    <w:rsid w:val="001F11F2"/>
    <w:rsid w:val="00222CFA"/>
    <w:rsid w:val="00241162"/>
    <w:rsid w:val="002552F5"/>
    <w:rsid w:val="00267137"/>
    <w:rsid w:val="002675FD"/>
    <w:rsid w:val="00285CDA"/>
    <w:rsid w:val="002A5E72"/>
    <w:rsid w:val="002A6A1E"/>
    <w:rsid w:val="002B4511"/>
    <w:rsid w:val="002C6CBE"/>
    <w:rsid w:val="002D3681"/>
    <w:rsid w:val="002E748E"/>
    <w:rsid w:val="00306A5C"/>
    <w:rsid w:val="00316991"/>
    <w:rsid w:val="003368A7"/>
    <w:rsid w:val="003370C3"/>
    <w:rsid w:val="003472D0"/>
    <w:rsid w:val="003646EA"/>
    <w:rsid w:val="0037439A"/>
    <w:rsid w:val="0038307B"/>
    <w:rsid w:val="003914C9"/>
    <w:rsid w:val="003A2402"/>
    <w:rsid w:val="003C63E8"/>
    <w:rsid w:val="003D18CE"/>
    <w:rsid w:val="003D285B"/>
    <w:rsid w:val="003E2FB0"/>
    <w:rsid w:val="0040005E"/>
    <w:rsid w:val="0041234D"/>
    <w:rsid w:val="0043539F"/>
    <w:rsid w:val="004441C7"/>
    <w:rsid w:val="00450E66"/>
    <w:rsid w:val="004611CD"/>
    <w:rsid w:val="00473369"/>
    <w:rsid w:val="004A5903"/>
    <w:rsid w:val="004B2495"/>
    <w:rsid w:val="004C5DD5"/>
    <w:rsid w:val="004D7C4F"/>
    <w:rsid w:val="004E295E"/>
    <w:rsid w:val="004F45D4"/>
    <w:rsid w:val="004F4E82"/>
    <w:rsid w:val="005105C5"/>
    <w:rsid w:val="00517AA4"/>
    <w:rsid w:val="00522D0B"/>
    <w:rsid w:val="00557CDE"/>
    <w:rsid w:val="00575E17"/>
    <w:rsid w:val="00581911"/>
    <w:rsid w:val="00595847"/>
    <w:rsid w:val="00597A7A"/>
    <w:rsid w:val="005C0E95"/>
    <w:rsid w:val="005C3DF5"/>
    <w:rsid w:val="005F5B6F"/>
    <w:rsid w:val="0060156E"/>
    <w:rsid w:val="00603A35"/>
    <w:rsid w:val="00616E8A"/>
    <w:rsid w:val="00637008"/>
    <w:rsid w:val="00647210"/>
    <w:rsid w:val="00654523"/>
    <w:rsid w:val="00654CEF"/>
    <w:rsid w:val="00667CCF"/>
    <w:rsid w:val="006707C5"/>
    <w:rsid w:val="00672671"/>
    <w:rsid w:val="00681596"/>
    <w:rsid w:val="00684D70"/>
    <w:rsid w:val="00686FA7"/>
    <w:rsid w:val="00692165"/>
    <w:rsid w:val="006B66B8"/>
    <w:rsid w:val="006D76B4"/>
    <w:rsid w:val="006E08B1"/>
    <w:rsid w:val="006E427B"/>
    <w:rsid w:val="00701077"/>
    <w:rsid w:val="0071198B"/>
    <w:rsid w:val="00734E12"/>
    <w:rsid w:val="00755DB3"/>
    <w:rsid w:val="007663EC"/>
    <w:rsid w:val="00776CFA"/>
    <w:rsid w:val="00786DE8"/>
    <w:rsid w:val="007A2545"/>
    <w:rsid w:val="007D1E60"/>
    <w:rsid w:val="007D1F65"/>
    <w:rsid w:val="007E1195"/>
    <w:rsid w:val="007E1F34"/>
    <w:rsid w:val="007F2893"/>
    <w:rsid w:val="007F631C"/>
    <w:rsid w:val="0080255A"/>
    <w:rsid w:val="00805344"/>
    <w:rsid w:val="00833F9A"/>
    <w:rsid w:val="00852A8A"/>
    <w:rsid w:val="008534B1"/>
    <w:rsid w:val="0086697D"/>
    <w:rsid w:val="008670E7"/>
    <w:rsid w:val="0088461A"/>
    <w:rsid w:val="00897A1D"/>
    <w:rsid w:val="008D4A9D"/>
    <w:rsid w:val="008E14DD"/>
    <w:rsid w:val="008F71CA"/>
    <w:rsid w:val="008F7F24"/>
    <w:rsid w:val="00904697"/>
    <w:rsid w:val="00904836"/>
    <w:rsid w:val="00911CFF"/>
    <w:rsid w:val="009142D1"/>
    <w:rsid w:val="009268CF"/>
    <w:rsid w:val="00927B17"/>
    <w:rsid w:val="0093201C"/>
    <w:rsid w:val="00942655"/>
    <w:rsid w:val="009428AD"/>
    <w:rsid w:val="00943363"/>
    <w:rsid w:val="0096515B"/>
    <w:rsid w:val="00966960"/>
    <w:rsid w:val="0097060F"/>
    <w:rsid w:val="009A6474"/>
    <w:rsid w:val="009C15C3"/>
    <w:rsid w:val="00A13382"/>
    <w:rsid w:val="00A25088"/>
    <w:rsid w:val="00A31288"/>
    <w:rsid w:val="00A415EE"/>
    <w:rsid w:val="00A47F64"/>
    <w:rsid w:val="00A82BF4"/>
    <w:rsid w:val="00A91228"/>
    <w:rsid w:val="00A95716"/>
    <w:rsid w:val="00A979B8"/>
    <w:rsid w:val="00AA1510"/>
    <w:rsid w:val="00AC1529"/>
    <w:rsid w:val="00AC1BD3"/>
    <w:rsid w:val="00AC638D"/>
    <w:rsid w:val="00AF2415"/>
    <w:rsid w:val="00AF3AAE"/>
    <w:rsid w:val="00B14D51"/>
    <w:rsid w:val="00B37A31"/>
    <w:rsid w:val="00B57B74"/>
    <w:rsid w:val="00B773C9"/>
    <w:rsid w:val="00B8034E"/>
    <w:rsid w:val="00B831A7"/>
    <w:rsid w:val="00B97048"/>
    <w:rsid w:val="00BA3369"/>
    <w:rsid w:val="00BB48DC"/>
    <w:rsid w:val="00BC33BF"/>
    <w:rsid w:val="00BC5A2A"/>
    <w:rsid w:val="00BD5414"/>
    <w:rsid w:val="00BD69D9"/>
    <w:rsid w:val="00BE23BF"/>
    <w:rsid w:val="00BE54D8"/>
    <w:rsid w:val="00C243FF"/>
    <w:rsid w:val="00C50617"/>
    <w:rsid w:val="00C506E5"/>
    <w:rsid w:val="00C61A69"/>
    <w:rsid w:val="00C75DC6"/>
    <w:rsid w:val="00C91872"/>
    <w:rsid w:val="00C91935"/>
    <w:rsid w:val="00C933F5"/>
    <w:rsid w:val="00CB6BD8"/>
    <w:rsid w:val="00CC4211"/>
    <w:rsid w:val="00CD1EEF"/>
    <w:rsid w:val="00CD5D99"/>
    <w:rsid w:val="00CF7C28"/>
    <w:rsid w:val="00D01259"/>
    <w:rsid w:val="00D23B13"/>
    <w:rsid w:val="00D24939"/>
    <w:rsid w:val="00D341A2"/>
    <w:rsid w:val="00D37583"/>
    <w:rsid w:val="00D56A3E"/>
    <w:rsid w:val="00D57140"/>
    <w:rsid w:val="00D66DDF"/>
    <w:rsid w:val="00D8094B"/>
    <w:rsid w:val="00D812FD"/>
    <w:rsid w:val="00D84031"/>
    <w:rsid w:val="00D86A58"/>
    <w:rsid w:val="00D87740"/>
    <w:rsid w:val="00D91A40"/>
    <w:rsid w:val="00DA49FB"/>
    <w:rsid w:val="00DB24B1"/>
    <w:rsid w:val="00DC01FC"/>
    <w:rsid w:val="00DD0CE0"/>
    <w:rsid w:val="00DF0F1A"/>
    <w:rsid w:val="00E17276"/>
    <w:rsid w:val="00E337CD"/>
    <w:rsid w:val="00E6170A"/>
    <w:rsid w:val="00E62ED1"/>
    <w:rsid w:val="00E67DE5"/>
    <w:rsid w:val="00F0228A"/>
    <w:rsid w:val="00F07295"/>
    <w:rsid w:val="00F12B79"/>
    <w:rsid w:val="00F136C9"/>
    <w:rsid w:val="00F1384E"/>
    <w:rsid w:val="00F2591E"/>
    <w:rsid w:val="00F303E0"/>
    <w:rsid w:val="00F430C3"/>
    <w:rsid w:val="00F443C1"/>
    <w:rsid w:val="00F5441D"/>
    <w:rsid w:val="00F55823"/>
    <w:rsid w:val="00F813C3"/>
    <w:rsid w:val="00FA1543"/>
    <w:rsid w:val="00FA7F76"/>
    <w:rsid w:val="00FC2F42"/>
    <w:rsid w:val="00FC68A0"/>
    <w:rsid w:val="00FC7927"/>
    <w:rsid w:val="00FD597C"/>
    <w:rsid w:val="00FE125A"/>
    <w:rsid w:val="00FF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1D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2591E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2591E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2591E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12B7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2B79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F12B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2B79"/>
    <w:rPr>
      <w:lang w:val="en-GB"/>
    </w:rPr>
  </w:style>
  <w:style w:type="paragraph" w:styleId="NormalWeb">
    <w:name w:val="Normal (Web)"/>
    <w:basedOn w:val="Normal"/>
    <w:rsid w:val="007E1F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1727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7276"/>
    <w:rPr>
      <w:rFonts w:ascii="Tahoma" w:hAnsi="Tahoma" w:cs="Tahoma"/>
      <w:sz w:val="16"/>
      <w:szCs w:val="16"/>
      <w:lang w:val="en-GB"/>
    </w:rPr>
  </w:style>
  <w:style w:type="paragraph" w:styleId="SemEspaamento">
    <w:name w:val="No Spacing"/>
    <w:uiPriority w:val="1"/>
    <w:qFormat/>
    <w:rsid w:val="00A47F6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2591E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2591E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2591E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12B7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2B79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F12B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2B79"/>
    <w:rPr>
      <w:lang w:val="en-GB"/>
    </w:rPr>
  </w:style>
  <w:style w:type="paragraph" w:styleId="NormalWeb">
    <w:name w:val="Normal (Web)"/>
    <w:basedOn w:val="Normal"/>
    <w:rsid w:val="007E1F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1727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7276"/>
    <w:rPr>
      <w:rFonts w:ascii="Tahoma" w:hAnsi="Tahoma" w:cs="Tahoma"/>
      <w:sz w:val="16"/>
      <w:szCs w:val="16"/>
      <w:lang w:val="en-GB"/>
    </w:rPr>
  </w:style>
  <w:style w:type="paragraph" w:styleId="SemEspaamento">
    <w:name w:val="No Spacing"/>
    <w:uiPriority w:val="1"/>
    <w:qFormat/>
    <w:rsid w:val="00A47F6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864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935C-2B05-47E1-AFC4-5FAAFCE6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183ª Assembleia Plenária da CEP - 11-14.11-2013</vt:lpstr>
    </vt:vector>
  </TitlesOfParts>
  <Company>CEP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183ª Assembleia Plenária da CEP - 11-14.11-2013</dc:title>
  <dc:subject>Mensagem sobre o trabalho Humano</dc:subject>
  <dc:creator>CEP</dc:creator>
  <cp:lastModifiedBy>Manuel Barbosa</cp:lastModifiedBy>
  <cp:revision>8</cp:revision>
  <cp:lastPrinted>2013-11-13T09:43:00Z</cp:lastPrinted>
  <dcterms:created xsi:type="dcterms:W3CDTF">2013-11-12T23:02:00Z</dcterms:created>
  <dcterms:modified xsi:type="dcterms:W3CDTF">2013-11-14T12:52:00Z</dcterms:modified>
</cp:coreProperties>
</file>